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6" w:rsidRPr="00841874" w:rsidRDefault="00841874" w:rsidP="001513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МБУ «Методический центр</w:t>
      </w:r>
    </w:p>
    <w:p w:rsidR="001513F7" w:rsidRDefault="00841874" w:rsidP="001513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1513F7">
        <w:rPr>
          <w:rFonts w:ascii="Times New Roman" w:hAnsi="Times New Roman" w:cs="Times New Roman"/>
          <w:sz w:val="24"/>
          <w:szCs w:val="24"/>
        </w:rPr>
        <w:t xml:space="preserve"> </w:t>
      </w:r>
      <w:r w:rsidRPr="008418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874" w:rsidRPr="00841874" w:rsidRDefault="001513F7" w:rsidP="001513F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1874" w:rsidRPr="00841874">
        <w:rPr>
          <w:rFonts w:ascii="Times New Roman" w:hAnsi="Times New Roman" w:cs="Times New Roman"/>
          <w:sz w:val="24"/>
          <w:szCs w:val="24"/>
        </w:rPr>
        <w:t>»</w:t>
      </w:r>
    </w:p>
    <w:p w:rsidR="00841874" w:rsidRPr="005066FB" w:rsidRDefault="00103757" w:rsidP="001513F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513F7">
        <w:rPr>
          <w:rFonts w:ascii="Times New Roman" w:hAnsi="Times New Roman" w:cs="Times New Roman"/>
          <w:sz w:val="24"/>
          <w:szCs w:val="24"/>
        </w:rPr>
        <w:t>«2</w:t>
      </w:r>
      <w:r w:rsidR="001513F7" w:rsidRPr="001513F7">
        <w:rPr>
          <w:rFonts w:ascii="Times New Roman" w:hAnsi="Times New Roman" w:cs="Times New Roman"/>
          <w:sz w:val="24"/>
          <w:szCs w:val="24"/>
        </w:rPr>
        <w:t>4</w:t>
      </w:r>
      <w:r w:rsidR="00841874" w:rsidRPr="001513F7">
        <w:rPr>
          <w:rFonts w:ascii="Times New Roman" w:hAnsi="Times New Roman" w:cs="Times New Roman"/>
          <w:sz w:val="24"/>
          <w:szCs w:val="24"/>
        </w:rPr>
        <w:t xml:space="preserve">» </w:t>
      </w:r>
      <w:r w:rsidR="00AC610B" w:rsidRPr="001513F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1513F7">
        <w:rPr>
          <w:rFonts w:ascii="Times New Roman" w:hAnsi="Times New Roman" w:cs="Times New Roman"/>
          <w:sz w:val="24"/>
          <w:szCs w:val="24"/>
        </w:rPr>
        <w:t xml:space="preserve"> 201</w:t>
      </w:r>
      <w:r w:rsidR="00A979B9" w:rsidRPr="001513F7">
        <w:rPr>
          <w:rFonts w:ascii="Times New Roman" w:hAnsi="Times New Roman" w:cs="Times New Roman"/>
          <w:sz w:val="24"/>
          <w:szCs w:val="24"/>
        </w:rPr>
        <w:t>8</w:t>
      </w:r>
      <w:r w:rsidR="00841874" w:rsidRPr="001513F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268E8" w:rsidRPr="001513F7">
        <w:rPr>
          <w:rFonts w:ascii="Times New Roman" w:hAnsi="Times New Roman" w:cs="Times New Roman"/>
          <w:sz w:val="24"/>
          <w:szCs w:val="24"/>
        </w:rPr>
        <w:t xml:space="preserve"> </w:t>
      </w:r>
      <w:r w:rsidR="001513F7" w:rsidRPr="005066FB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98691B" w:rsidRDefault="0098691B" w:rsidP="001513F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8691B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1B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 w:rsidR="001513F7">
        <w:rPr>
          <w:rFonts w:ascii="Times New Roman" w:hAnsi="Times New Roman" w:cs="Times New Roman"/>
          <w:b/>
          <w:sz w:val="24"/>
          <w:szCs w:val="24"/>
        </w:rPr>
        <w:t>полугодовой</w:t>
      </w:r>
      <w:r w:rsidR="0072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</w:p>
    <w:p w:rsidR="001513F7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1B">
        <w:rPr>
          <w:rFonts w:ascii="Times New Roman" w:hAnsi="Times New Roman" w:cs="Times New Roman"/>
          <w:b/>
          <w:sz w:val="24"/>
          <w:szCs w:val="24"/>
        </w:rPr>
        <w:t>по русскому языку в 1</w:t>
      </w:r>
      <w:r w:rsidR="00295F5B">
        <w:rPr>
          <w:rFonts w:ascii="Times New Roman" w:hAnsi="Times New Roman" w:cs="Times New Roman"/>
          <w:b/>
          <w:sz w:val="24"/>
          <w:szCs w:val="24"/>
        </w:rPr>
        <w:t>0</w:t>
      </w:r>
      <w:r w:rsidRPr="0098691B">
        <w:rPr>
          <w:rFonts w:ascii="Times New Roman" w:hAnsi="Times New Roman" w:cs="Times New Roman"/>
          <w:b/>
          <w:sz w:val="24"/>
          <w:szCs w:val="24"/>
        </w:rPr>
        <w:t>-х классах</w:t>
      </w:r>
      <w:r w:rsidR="0010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3F7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</w:p>
    <w:p w:rsidR="0098691B" w:rsidRDefault="00103757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1513F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90B4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90B48">
        <w:rPr>
          <w:rFonts w:ascii="Times New Roman" w:hAnsi="Times New Roman" w:cs="Times New Roman"/>
          <w:b/>
          <w:sz w:val="24"/>
          <w:szCs w:val="24"/>
        </w:rPr>
        <w:t>9</w:t>
      </w:r>
      <w:r w:rsidR="0098691B" w:rsidRPr="0098691B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1513F7">
        <w:rPr>
          <w:rFonts w:ascii="Times New Roman" w:hAnsi="Times New Roman" w:cs="Times New Roman"/>
          <w:b/>
          <w:sz w:val="24"/>
          <w:szCs w:val="24"/>
        </w:rPr>
        <w:t>м</w:t>
      </w:r>
      <w:r w:rsidR="0098691B" w:rsidRPr="009869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513F7">
        <w:rPr>
          <w:rFonts w:ascii="Times New Roman" w:hAnsi="Times New Roman" w:cs="Times New Roman"/>
          <w:b/>
          <w:sz w:val="24"/>
          <w:szCs w:val="24"/>
        </w:rPr>
        <w:t>у</w:t>
      </w:r>
    </w:p>
    <w:p w:rsidR="00B5706F" w:rsidRPr="00B5706F" w:rsidRDefault="00B5706F" w:rsidP="00B5706F">
      <w:pPr>
        <w:pStyle w:val="Default"/>
        <w:jc w:val="both"/>
      </w:pPr>
    </w:p>
    <w:p w:rsidR="00A979B9" w:rsidRPr="007117D3" w:rsidRDefault="00A979B9" w:rsidP="001513F7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7117D3">
        <w:rPr>
          <w:rFonts w:ascii="Times New Roman" w:hAnsi="Times New Roman"/>
          <w:sz w:val="24"/>
          <w:szCs w:val="24"/>
        </w:rPr>
        <w:t>На основании приказа министерства образования Оренбургской области № 01-21/1596 от 29.08.2018 г. «О реализации региональной системы оценки качества образования в 2018-2019 учебном году», приказ</w:t>
      </w:r>
      <w:r w:rsidR="00295F5B">
        <w:rPr>
          <w:rFonts w:ascii="Times New Roman" w:hAnsi="Times New Roman"/>
          <w:sz w:val="24"/>
          <w:szCs w:val="24"/>
        </w:rPr>
        <w:t>а</w:t>
      </w:r>
      <w:r w:rsidR="001513F7">
        <w:rPr>
          <w:rFonts w:ascii="Times New Roman" w:hAnsi="Times New Roman"/>
          <w:sz w:val="24"/>
          <w:szCs w:val="24"/>
        </w:rPr>
        <w:t xml:space="preserve"> отдела образования</w:t>
      </w:r>
      <w:r w:rsidRPr="007117D3">
        <w:rPr>
          <w:rFonts w:ascii="Times New Roman" w:hAnsi="Times New Roman"/>
          <w:sz w:val="24"/>
          <w:szCs w:val="24"/>
        </w:rPr>
        <w:t xml:space="preserve"> № 530 от 30.08.2018 г. «О реализации региональной и муниципальной системы оценки качества образования в 2018-2019 учебном году», в соответствии с графиком проведения контрольных срезов знаний обучающихся на 2018-2019 учебный год была проведена </w:t>
      </w:r>
      <w:r w:rsidR="001513F7">
        <w:rPr>
          <w:rFonts w:ascii="Times New Roman" w:hAnsi="Times New Roman"/>
          <w:sz w:val="24"/>
          <w:szCs w:val="24"/>
        </w:rPr>
        <w:t>полугодовая</w:t>
      </w:r>
      <w:r w:rsidRPr="007117D3">
        <w:rPr>
          <w:rFonts w:ascii="Times New Roman" w:hAnsi="Times New Roman"/>
          <w:sz w:val="24"/>
          <w:szCs w:val="24"/>
        </w:rPr>
        <w:t xml:space="preserve"> контрольная</w:t>
      </w:r>
      <w:proofErr w:type="gramEnd"/>
      <w:r w:rsidRPr="007117D3">
        <w:rPr>
          <w:rFonts w:ascii="Times New Roman" w:hAnsi="Times New Roman"/>
          <w:sz w:val="24"/>
          <w:szCs w:val="24"/>
        </w:rPr>
        <w:t xml:space="preserve"> работа по русскому языку в 1</w:t>
      </w:r>
      <w:r w:rsidR="00295F5B">
        <w:rPr>
          <w:rFonts w:ascii="Times New Roman" w:hAnsi="Times New Roman"/>
          <w:sz w:val="24"/>
          <w:szCs w:val="24"/>
        </w:rPr>
        <w:t>0</w:t>
      </w:r>
      <w:r w:rsidRPr="007117D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7117D3">
        <w:rPr>
          <w:rFonts w:ascii="Times New Roman" w:hAnsi="Times New Roman"/>
          <w:sz w:val="24"/>
          <w:szCs w:val="24"/>
        </w:rPr>
        <w:t xml:space="preserve"> </w:t>
      </w:r>
      <w:r w:rsidR="001513F7">
        <w:rPr>
          <w:rFonts w:ascii="Times New Roman" w:hAnsi="Times New Roman"/>
          <w:sz w:val="24"/>
          <w:szCs w:val="24"/>
        </w:rPr>
        <w:t>обще</w:t>
      </w:r>
      <w:r w:rsidR="00295F5B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Гайского городского округа</w:t>
      </w:r>
      <w:r w:rsidRPr="007117D3">
        <w:rPr>
          <w:rFonts w:ascii="Times New Roman" w:hAnsi="Times New Roman"/>
          <w:sz w:val="24"/>
          <w:szCs w:val="24"/>
        </w:rPr>
        <w:t xml:space="preserve"> по текстам ГБУ РЦРО. </w:t>
      </w:r>
    </w:p>
    <w:p w:rsidR="001513F7" w:rsidRDefault="00A979B9" w:rsidP="001513F7">
      <w:pPr>
        <w:rPr>
          <w:rFonts w:ascii="Times New Roman" w:hAnsi="Times New Roman"/>
          <w:sz w:val="24"/>
          <w:szCs w:val="24"/>
        </w:rPr>
      </w:pPr>
      <w:r w:rsidRPr="007117D3">
        <w:rPr>
          <w:rFonts w:ascii="Times New Roman" w:hAnsi="Times New Roman"/>
          <w:i/>
          <w:iCs/>
          <w:sz w:val="24"/>
          <w:szCs w:val="24"/>
        </w:rPr>
        <w:t>Цель:</w:t>
      </w:r>
      <w:r w:rsidRPr="007117D3">
        <w:rPr>
          <w:rFonts w:ascii="Times New Roman" w:hAnsi="Times New Roman"/>
          <w:sz w:val="24"/>
          <w:szCs w:val="24"/>
        </w:rPr>
        <w:t xml:space="preserve"> дальнейшее формирование региональной системы оценки качества образования, систематизация и обобщение знаний обучающихся, повышение ответственности педагогов за результаты своего труда, определение уровня освоения программы по русскому языку. </w:t>
      </w:r>
    </w:p>
    <w:p w:rsidR="00B5706F" w:rsidRPr="001513F7" w:rsidRDefault="007268E8" w:rsidP="001513F7">
      <w:pPr>
        <w:rPr>
          <w:rFonts w:ascii="Times New Roman" w:hAnsi="Times New Roman"/>
          <w:sz w:val="24"/>
          <w:szCs w:val="24"/>
        </w:rPr>
      </w:pPr>
      <w:r w:rsidRPr="00B5706F">
        <w:rPr>
          <w:i/>
          <w:iCs/>
        </w:rPr>
        <w:t xml:space="preserve">Сроки проведения: </w:t>
      </w:r>
      <w:r w:rsidR="00AC610B">
        <w:t>21.12</w:t>
      </w:r>
      <w:r w:rsidR="00A979B9" w:rsidRPr="007117D3">
        <w:t>.2018</w:t>
      </w:r>
      <w:r w:rsidR="001513F7">
        <w:t xml:space="preserve"> г.</w:t>
      </w:r>
      <w:r w:rsidR="00A979B9" w:rsidRPr="007117D3">
        <w:t xml:space="preserve">  </w:t>
      </w:r>
    </w:p>
    <w:p w:rsidR="00B5706F" w:rsidRPr="00B5706F" w:rsidRDefault="00B5706F" w:rsidP="001513F7">
      <w:pPr>
        <w:rPr>
          <w:rFonts w:ascii="Times New Roman" w:hAnsi="Times New Roman" w:cs="Times New Roman"/>
          <w:sz w:val="24"/>
          <w:szCs w:val="24"/>
        </w:rPr>
      </w:pPr>
      <w:r w:rsidRPr="00B5706F">
        <w:rPr>
          <w:rFonts w:ascii="Times New Roman" w:hAnsi="Times New Roman" w:cs="Times New Roman"/>
          <w:i/>
          <w:iCs/>
          <w:sz w:val="24"/>
          <w:szCs w:val="24"/>
        </w:rPr>
        <w:t>Состав комиссии</w:t>
      </w:r>
      <w:r w:rsidRPr="00B5706F">
        <w:rPr>
          <w:rFonts w:ascii="Times New Roman" w:hAnsi="Times New Roman" w:cs="Times New Roman"/>
          <w:sz w:val="24"/>
          <w:szCs w:val="24"/>
        </w:rPr>
        <w:t xml:space="preserve">: специалисты </w:t>
      </w:r>
      <w:r w:rsidR="00681878" w:rsidRPr="00841874">
        <w:rPr>
          <w:rFonts w:ascii="Times New Roman" w:hAnsi="Times New Roman" w:cs="Times New Roman"/>
          <w:sz w:val="24"/>
          <w:szCs w:val="24"/>
        </w:rPr>
        <w:t>МБУ «Методический центр</w:t>
      </w:r>
      <w:r w:rsidR="00681878">
        <w:rPr>
          <w:rFonts w:ascii="Times New Roman" w:hAnsi="Times New Roman" w:cs="Times New Roman"/>
          <w:sz w:val="24"/>
          <w:szCs w:val="24"/>
        </w:rPr>
        <w:t xml:space="preserve"> </w:t>
      </w:r>
      <w:r w:rsidR="00681878" w:rsidRPr="0084187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81878">
        <w:rPr>
          <w:rFonts w:ascii="Times New Roman" w:hAnsi="Times New Roman" w:cs="Times New Roman"/>
          <w:sz w:val="24"/>
          <w:szCs w:val="24"/>
        </w:rPr>
        <w:t xml:space="preserve"> </w:t>
      </w:r>
      <w:r w:rsidR="00681878" w:rsidRPr="00841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513F7"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 w:rsidR="001513F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81878" w:rsidRPr="00841874">
        <w:rPr>
          <w:rFonts w:ascii="Times New Roman" w:hAnsi="Times New Roman" w:cs="Times New Roman"/>
          <w:sz w:val="24"/>
          <w:szCs w:val="24"/>
        </w:rPr>
        <w:t>»</w:t>
      </w:r>
      <w:r w:rsidR="00BA4D2B">
        <w:rPr>
          <w:rFonts w:ascii="Times New Roman" w:hAnsi="Times New Roman" w:cs="Times New Roman"/>
          <w:sz w:val="24"/>
          <w:szCs w:val="24"/>
        </w:rPr>
        <w:t>.</w:t>
      </w:r>
    </w:p>
    <w:p w:rsidR="00A54A69" w:rsidRPr="00A54A69" w:rsidRDefault="00B5706F" w:rsidP="001513F7">
      <w:pPr>
        <w:rPr>
          <w:rFonts w:ascii="Times New Roman" w:hAnsi="Times New Roman" w:cs="Times New Roman"/>
          <w:sz w:val="24"/>
          <w:szCs w:val="24"/>
        </w:rPr>
      </w:pPr>
      <w:r w:rsidRPr="00B5706F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1513F7">
        <w:rPr>
          <w:rFonts w:ascii="Times New Roman" w:hAnsi="Times New Roman" w:cs="Times New Roman"/>
          <w:sz w:val="24"/>
          <w:szCs w:val="24"/>
        </w:rPr>
        <w:t>полугодовой</w:t>
      </w:r>
      <w:r w:rsidR="007268E8">
        <w:rPr>
          <w:rFonts w:ascii="Times New Roman" w:hAnsi="Times New Roman" w:cs="Times New Roman"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контрольной работы по русскому языку были получены следующие результаты. Всего приняли участие </w:t>
      </w:r>
      <w:r w:rsidR="00AC610B">
        <w:rPr>
          <w:rFonts w:ascii="Times New Roman" w:hAnsi="Times New Roman" w:cs="Times New Roman"/>
          <w:sz w:val="24"/>
          <w:szCs w:val="24"/>
        </w:rPr>
        <w:t>222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77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4287F">
        <w:rPr>
          <w:rFonts w:ascii="Times New Roman" w:hAnsi="Times New Roman" w:cs="Times New Roman"/>
          <w:sz w:val="24"/>
          <w:szCs w:val="24"/>
        </w:rPr>
        <w:t>10</w:t>
      </w:r>
      <w:r w:rsidRPr="00B5706F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8D4B81">
        <w:rPr>
          <w:rFonts w:ascii="Times New Roman" w:hAnsi="Times New Roman" w:cs="Times New Roman"/>
          <w:sz w:val="24"/>
          <w:szCs w:val="24"/>
        </w:rPr>
        <w:t>1</w:t>
      </w:r>
      <w:r w:rsidR="0054287F">
        <w:rPr>
          <w:rFonts w:ascii="Times New Roman" w:hAnsi="Times New Roman" w:cs="Times New Roman"/>
          <w:sz w:val="24"/>
          <w:szCs w:val="24"/>
        </w:rPr>
        <w:t>1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8D4B81">
        <w:rPr>
          <w:rFonts w:ascii="Times New Roman" w:hAnsi="Times New Roman" w:cs="Times New Roman"/>
          <w:sz w:val="24"/>
          <w:szCs w:val="24"/>
        </w:rPr>
        <w:t>округа,</w:t>
      </w:r>
      <w:r w:rsidRPr="00B5706F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AC610B" w:rsidRPr="001513F7">
        <w:rPr>
          <w:rFonts w:ascii="Times New Roman" w:hAnsi="Times New Roman" w:cs="Times New Roman"/>
          <w:sz w:val="24"/>
          <w:szCs w:val="24"/>
        </w:rPr>
        <w:t>92</w:t>
      </w:r>
      <w:r w:rsidRPr="001513F7">
        <w:rPr>
          <w:rFonts w:ascii="Times New Roman" w:hAnsi="Times New Roman" w:cs="Times New Roman"/>
          <w:bCs/>
          <w:sz w:val="24"/>
          <w:szCs w:val="24"/>
        </w:rPr>
        <w:t>%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>от общего количества</w:t>
      </w:r>
      <w:r w:rsidR="00A54A69">
        <w:rPr>
          <w:rFonts w:ascii="Times New Roman" w:hAnsi="Times New Roman" w:cs="Times New Roman"/>
          <w:sz w:val="24"/>
          <w:szCs w:val="24"/>
        </w:rPr>
        <w:t>.</w:t>
      </w:r>
    </w:p>
    <w:p w:rsidR="00A54A69" w:rsidRPr="00A54A69" w:rsidRDefault="00A54A69" w:rsidP="00A54A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A54A69" w:rsidRPr="00A54A69" w:rsidRDefault="00A54A69" w:rsidP="00A54A69">
      <w:pPr>
        <w:pStyle w:val="Default"/>
        <w:jc w:val="center"/>
      </w:pPr>
      <w:r w:rsidRPr="00A54A69">
        <w:t>Результаты входной контрольной работы</w:t>
      </w:r>
      <w:r w:rsidR="00AC610B">
        <w:t xml:space="preserve"> и контрольной работы за 1 полугодие</w:t>
      </w:r>
      <w:r w:rsidRPr="00A54A69">
        <w:t xml:space="preserve"> </w:t>
      </w:r>
    </w:p>
    <w:p w:rsidR="00A54A69" w:rsidRPr="00A54A69" w:rsidRDefault="000E2777" w:rsidP="00A54A69">
      <w:pPr>
        <w:pStyle w:val="Default"/>
        <w:jc w:val="center"/>
      </w:pPr>
      <w:r>
        <w:t>по русскому языку обучающихся 1</w:t>
      </w:r>
      <w:r w:rsidR="0054287F">
        <w:t>0</w:t>
      </w:r>
      <w:r w:rsidR="00A54A69" w:rsidRPr="00A54A69">
        <w:t xml:space="preserve"> классов ОО Гайского ГО</w:t>
      </w:r>
    </w:p>
    <w:p w:rsidR="00A54A69" w:rsidRPr="00A54A69" w:rsidRDefault="00A54A69" w:rsidP="00A54A69">
      <w:pPr>
        <w:pStyle w:val="Default"/>
        <w:jc w:val="center"/>
      </w:pPr>
    </w:p>
    <w:tbl>
      <w:tblPr>
        <w:tblStyle w:val="a3"/>
        <w:tblW w:w="9283" w:type="dxa"/>
        <w:jc w:val="center"/>
        <w:tblInd w:w="619" w:type="dxa"/>
        <w:tblLook w:val="04A0"/>
      </w:tblPr>
      <w:tblGrid>
        <w:gridCol w:w="2765"/>
        <w:gridCol w:w="1126"/>
        <w:gridCol w:w="1979"/>
        <w:gridCol w:w="1664"/>
        <w:gridCol w:w="1749"/>
      </w:tblGrid>
      <w:tr w:rsidR="00A54A69" w:rsidTr="001513F7">
        <w:trPr>
          <w:trHeight w:val="525"/>
          <w:jc w:val="center"/>
        </w:trPr>
        <w:tc>
          <w:tcPr>
            <w:tcW w:w="0" w:type="auto"/>
          </w:tcPr>
          <w:p w:rsidR="00A54A69" w:rsidRPr="00A54A69" w:rsidRDefault="00A54A69" w:rsidP="00A54A69">
            <w:pPr>
              <w:pStyle w:val="Default"/>
            </w:pPr>
          </w:p>
        </w:tc>
        <w:tc>
          <w:tcPr>
            <w:tcW w:w="0" w:type="auto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ОО</w:t>
            </w:r>
          </w:p>
        </w:tc>
        <w:tc>
          <w:tcPr>
            <w:tcW w:w="0" w:type="auto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обучающихся</w:t>
            </w:r>
          </w:p>
        </w:tc>
        <w:tc>
          <w:tcPr>
            <w:tcW w:w="0" w:type="auto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«2»</w:t>
            </w:r>
          </w:p>
        </w:tc>
        <w:tc>
          <w:tcPr>
            <w:tcW w:w="0" w:type="auto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«4» и «5»</w:t>
            </w:r>
          </w:p>
        </w:tc>
      </w:tr>
      <w:tr w:rsidR="00A54A69" w:rsidTr="001513F7">
        <w:trPr>
          <w:trHeight w:val="540"/>
          <w:jc w:val="center"/>
        </w:trPr>
        <w:tc>
          <w:tcPr>
            <w:tcW w:w="0" w:type="auto"/>
          </w:tcPr>
          <w:p w:rsidR="00A54A69" w:rsidRPr="00A54A69" w:rsidRDefault="00A54A69" w:rsidP="00A54A69">
            <w:pPr>
              <w:pStyle w:val="Default"/>
            </w:pPr>
            <w:r w:rsidRPr="00A54A69">
              <w:t>Входная КР</w:t>
            </w:r>
          </w:p>
          <w:p w:rsidR="00A54A69" w:rsidRPr="00A54A69" w:rsidRDefault="007268E8" w:rsidP="00A54A69">
            <w:pPr>
              <w:pStyle w:val="Default"/>
            </w:pPr>
            <w:r>
              <w:t>201</w:t>
            </w:r>
            <w:r w:rsidR="00390B48">
              <w:t>8</w:t>
            </w:r>
            <w:r>
              <w:t>-201</w:t>
            </w:r>
            <w:r w:rsidR="00390B48">
              <w:t>9</w:t>
            </w:r>
            <w:r>
              <w:t xml:space="preserve"> </w:t>
            </w:r>
            <w:r w:rsidR="00A54A69" w:rsidRPr="00A54A69">
              <w:t xml:space="preserve">уч. </w:t>
            </w:r>
            <w:r w:rsidR="00AC610B">
              <w:t>г</w:t>
            </w:r>
            <w:r w:rsidR="00A54A69" w:rsidRPr="00A54A69">
              <w:t>од</w:t>
            </w:r>
          </w:p>
        </w:tc>
        <w:tc>
          <w:tcPr>
            <w:tcW w:w="0" w:type="auto"/>
          </w:tcPr>
          <w:p w:rsidR="00A54A69" w:rsidRPr="00A54A69" w:rsidRDefault="0054287F" w:rsidP="00DB0FF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54A69" w:rsidRPr="00A54A69" w:rsidRDefault="0054287F" w:rsidP="0054287F">
            <w:pPr>
              <w:pStyle w:val="Default"/>
              <w:jc w:val="center"/>
            </w:pPr>
            <w:r>
              <w:t>218</w:t>
            </w:r>
          </w:p>
        </w:tc>
        <w:tc>
          <w:tcPr>
            <w:tcW w:w="0" w:type="auto"/>
          </w:tcPr>
          <w:p w:rsidR="00A54A69" w:rsidRPr="00A54A69" w:rsidRDefault="0054287F" w:rsidP="00390B48">
            <w:pPr>
              <w:pStyle w:val="Default"/>
              <w:jc w:val="center"/>
            </w:pPr>
            <w:r>
              <w:t>8,7</w:t>
            </w:r>
          </w:p>
        </w:tc>
        <w:tc>
          <w:tcPr>
            <w:tcW w:w="0" w:type="auto"/>
          </w:tcPr>
          <w:p w:rsidR="00A54A69" w:rsidRPr="00A54A69" w:rsidRDefault="0054287F" w:rsidP="00DB0FFB">
            <w:pPr>
              <w:pStyle w:val="Default"/>
              <w:jc w:val="center"/>
            </w:pPr>
            <w:r>
              <w:t>59,6</w:t>
            </w:r>
          </w:p>
        </w:tc>
      </w:tr>
      <w:tr w:rsidR="00AC610B" w:rsidTr="001513F7">
        <w:trPr>
          <w:trHeight w:val="540"/>
          <w:jc w:val="center"/>
        </w:trPr>
        <w:tc>
          <w:tcPr>
            <w:tcW w:w="0" w:type="auto"/>
          </w:tcPr>
          <w:p w:rsidR="00AC610B" w:rsidRDefault="00AC610B" w:rsidP="00A54A69">
            <w:pPr>
              <w:pStyle w:val="Default"/>
            </w:pPr>
            <w:r>
              <w:t xml:space="preserve">Контрольная работа </w:t>
            </w:r>
          </w:p>
          <w:p w:rsidR="00AC610B" w:rsidRPr="00A54A69" w:rsidRDefault="00AC610B" w:rsidP="00A54A69">
            <w:pPr>
              <w:pStyle w:val="Default"/>
            </w:pPr>
            <w:r>
              <w:t>за 1 полугодие</w:t>
            </w:r>
          </w:p>
        </w:tc>
        <w:tc>
          <w:tcPr>
            <w:tcW w:w="0" w:type="auto"/>
          </w:tcPr>
          <w:p w:rsidR="00AC610B" w:rsidRDefault="00AC610B" w:rsidP="00DB0FF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C610B" w:rsidRDefault="00AC610B" w:rsidP="0054287F">
            <w:pPr>
              <w:pStyle w:val="Default"/>
              <w:jc w:val="center"/>
            </w:pPr>
            <w:r>
              <w:t>222</w:t>
            </w:r>
          </w:p>
        </w:tc>
        <w:tc>
          <w:tcPr>
            <w:tcW w:w="0" w:type="auto"/>
          </w:tcPr>
          <w:p w:rsidR="00AC610B" w:rsidRDefault="00A2277B" w:rsidP="00390B48">
            <w:pPr>
              <w:pStyle w:val="Default"/>
              <w:jc w:val="center"/>
            </w:pPr>
            <w:r>
              <w:t>4,1</w:t>
            </w:r>
          </w:p>
        </w:tc>
        <w:tc>
          <w:tcPr>
            <w:tcW w:w="0" w:type="auto"/>
          </w:tcPr>
          <w:p w:rsidR="00AC610B" w:rsidRDefault="00AC610B" w:rsidP="00DB0FFB">
            <w:pPr>
              <w:pStyle w:val="Default"/>
              <w:jc w:val="center"/>
            </w:pPr>
            <w:r>
              <w:t>68</w:t>
            </w:r>
          </w:p>
        </w:tc>
      </w:tr>
    </w:tbl>
    <w:p w:rsidR="009F6764" w:rsidRDefault="009F6764" w:rsidP="00A54A69">
      <w:pPr>
        <w:pStyle w:val="Default"/>
      </w:pPr>
    </w:p>
    <w:p w:rsidR="00A54A69" w:rsidRDefault="009F6764" w:rsidP="009F6764">
      <w:pPr>
        <w:pStyle w:val="Default"/>
        <w:ind w:firstLine="709"/>
      </w:pPr>
      <w:r>
        <w:t>Данные таблицы 1 можно наглядно посмотреть в диаграмме 1.</w:t>
      </w:r>
    </w:p>
    <w:p w:rsidR="009F6764" w:rsidRDefault="009F6764" w:rsidP="009F6764">
      <w:pPr>
        <w:pStyle w:val="Default"/>
        <w:jc w:val="right"/>
        <w:rPr>
          <w:i/>
        </w:rPr>
      </w:pPr>
      <w:r w:rsidRPr="009F6764">
        <w:rPr>
          <w:i/>
        </w:rPr>
        <w:t>Диаграмма 1.</w:t>
      </w:r>
    </w:p>
    <w:p w:rsidR="009F6764" w:rsidRDefault="009F6764" w:rsidP="009F6764">
      <w:pPr>
        <w:pStyle w:val="Default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686300" cy="17907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6827" w:rsidRPr="001251EA" w:rsidRDefault="00DB0FFB" w:rsidP="001251EA">
      <w:pPr>
        <w:pStyle w:val="Default"/>
        <w:ind w:firstLine="709"/>
        <w:jc w:val="both"/>
      </w:pPr>
      <w:r w:rsidRPr="00DB0FFB">
        <w:lastRenderedPageBreak/>
        <w:t xml:space="preserve">Представленные выше таблица и диаграмма </w:t>
      </w:r>
      <w:r w:rsidR="00AC610B" w:rsidRPr="00DB0FFB">
        <w:t xml:space="preserve">позволяют видеть положительную динамику результатов </w:t>
      </w:r>
      <w:r w:rsidR="00AC610B">
        <w:t>по русскому языку обучающихся 10</w:t>
      </w:r>
      <w:r w:rsidR="00AC610B" w:rsidRPr="00DB0FFB">
        <w:t xml:space="preserve"> классов по показателю процента </w:t>
      </w:r>
      <w:r w:rsidR="00AC610B">
        <w:t xml:space="preserve">двоек (снизился </w:t>
      </w:r>
      <w:r w:rsidR="00A2277B">
        <w:t>на 4,6</w:t>
      </w:r>
      <w:r w:rsidR="00AC610B">
        <w:t>% по сравнению с входной контрольной работой), показатель процента «4» и «5» повысился на 8,4% (с 59,6% до 68%).</w:t>
      </w:r>
    </w:p>
    <w:p w:rsidR="003D7363" w:rsidRPr="00A54A69" w:rsidRDefault="003D7363" w:rsidP="003D73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D7363" w:rsidRPr="003D7363" w:rsidRDefault="003D7363" w:rsidP="00A16827">
      <w:pPr>
        <w:pStyle w:val="Default"/>
        <w:jc w:val="center"/>
      </w:pPr>
      <w:r w:rsidRPr="003D7363">
        <w:t xml:space="preserve">Результаты входной </w:t>
      </w:r>
      <w:r w:rsidR="001251EA">
        <w:t xml:space="preserve">и полугодовой </w:t>
      </w:r>
      <w:r w:rsidRPr="003D7363">
        <w:t>контрольной работы</w:t>
      </w:r>
      <w:r w:rsidR="008D7404">
        <w:t xml:space="preserve"> </w:t>
      </w:r>
    </w:p>
    <w:p w:rsidR="003D7363" w:rsidRDefault="000E2777" w:rsidP="003D7363">
      <w:pPr>
        <w:pStyle w:val="Default"/>
        <w:jc w:val="center"/>
      </w:pPr>
      <w:r>
        <w:t>в 1</w:t>
      </w:r>
      <w:r w:rsidR="0054287F">
        <w:t>0</w:t>
      </w:r>
      <w:r w:rsidR="003D7363" w:rsidRPr="003D7363">
        <w:t xml:space="preserve"> к</w:t>
      </w:r>
      <w:r w:rsidR="00A16827">
        <w:t>лассах</w:t>
      </w:r>
      <w:r w:rsidR="003D7363" w:rsidRPr="003D7363">
        <w:t xml:space="preserve"> по русскому языку</w:t>
      </w:r>
    </w:p>
    <w:p w:rsidR="008D7404" w:rsidRPr="003D7363" w:rsidRDefault="008D7404" w:rsidP="003D7363">
      <w:pPr>
        <w:pStyle w:val="Default"/>
        <w:jc w:val="center"/>
      </w:pPr>
    </w:p>
    <w:tbl>
      <w:tblPr>
        <w:tblStyle w:val="a3"/>
        <w:tblW w:w="5000" w:type="pct"/>
        <w:jc w:val="center"/>
        <w:tblLook w:val="04A0"/>
      </w:tblPr>
      <w:tblGrid>
        <w:gridCol w:w="2680"/>
        <w:gridCol w:w="1146"/>
        <w:gridCol w:w="1893"/>
        <w:gridCol w:w="1317"/>
        <w:gridCol w:w="731"/>
        <w:gridCol w:w="1070"/>
        <w:gridCol w:w="733"/>
      </w:tblGrid>
      <w:tr w:rsidR="00A2277B" w:rsidTr="00A2277B">
        <w:trPr>
          <w:jc w:val="center"/>
        </w:trPr>
        <w:tc>
          <w:tcPr>
            <w:tcW w:w="1400" w:type="pct"/>
            <w:vMerge w:val="restart"/>
          </w:tcPr>
          <w:p w:rsidR="00A2277B" w:rsidRDefault="00A2277B" w:rsidP="008D7404">
            <w:pPr>
              <w:pStyle w:val="Default"/>
              <w:jc w:val="center"/>
            </w:pPr>
            <w:r>
              <w:t>Вид</w:t>
            </w:r>
          </w:p>
          <w:p w:rsidR="00A2277B" w:rsidRDefault="00A2277B" w:rsidP="008D7404">
            <w:pPr>
              <w:pStyle w:val="Default"/>
              <w:jc w:val="center"/>
            </w:pPr>
            <w:r>
              <w:t>контрольной работы</w:t>
            </w:r>
          </w:p>
        </w:tc>
        <w:tc>
          <w:tcPr>
            <w:tcW w:w="599" w:type="pct"/>
            <w:vMerge w:val="restart"/>
          </w:tcPr>
          <w:p w:rsidR="00A2277B" w:rsidRDefault="00A2277B" w:rsidP="008D7404">
            <w:pPr>
              <w:pStyle w:val="Default"/>
              <w:jc w:val="center"/>
            </w:pPr>
            <w:r>
              <w:t>Кол-во</w:t>
            </w:r>
          </w:p>
          <w:p w:rsidR="00A2277B" w:rsidRDefault="00A2277B" w:rsidP="008D7404">
            <w:pPr>
              <w:pStyle w:val="Default"/>
              <w:jc w:val="center"/>
            </w:pPr>
            <w:proofErr w:type="spellStart"/>
            <w:r>
              <w:t>обуч-ся</w:t>
            </w:r>
            <w:proofErr w:type="spellEnd"/>
          </w:p>
          <w:p w:rsidR="00A2277B" w:rsidRDefault="00A2277B" w:rsidP="008D7404">
            <w:pPr>
              <w:pStyle w:val="Default"/>
              <w:jc w:val="center"/>
            </w:pPr>
            <w:r>
              <w:t>по</w:t>
            </w:r>
          </w:p>
          <w:p w:rsidR="00A2277B" w:rsidRDefault="00A2277B" w:rsidP="008D7404">
            <w:pPr>
              <w:pStyle w:val="Default"/>
              <w:jc w:val="center"/>
            </w:pPr>
            <w:r>
              <w:t>списку</w:t>
            </w:r>
          </w:p>
        </w:tc>
        <w:tc>
          <w:tcPr>
            <w:tcW w:w="989" w:type="pct"/>
            <w:vMerge w:val="restart"/>
          </w:tcPr>
          <w:p w:rsidR="00A2277B" w:rsidRDefault="00A2277B" w:rsidP="008D7404">
            <w:pPr>
              <w:pStyle w:val="Default"/>
              <w:jc w:val="center"/>
            </w:pPr>
            <w:r>
              <w:t>Кол-во</w:t>
            </w:r>
          </w:p>
          <w:p w:rsidR="00A2277B" w:rsidRDefault="00A2277B" w:rsidP="008D7404">
            <w:pPr>
              <w:pStyle w:val="Default"/>
              <w:jc w:val="center"/>
            </w:pPr>
            <w:r>
              <w:t>выпускников,</w:t>
            </w:r>
          </w:p>
          <w:p w:rsidR="00A2277B" w:rsidRDefault="00A2277B" w:rsidP="008D7404">
            <w:pPr>
              <w:pStyle w:val="Default"/>
              <w:jc w:val="center"/>
            </w:pPr>
            <w:r>
              <w:t>выполнявших</w:t>
            </w:r>
          </w:p>
          <w:p w:rsidR="00A2277B" w:rsidRDefault="00A2277B" w:rsidP="008D7404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1070" w:type="pct"/>
            <w:gridSpan w:val="2"/>
          </w:tcPr>
          <w:p w:rsidR="00A2277B" w:rsidRDefault="00A2277B" w:rsidP="008D7404">
            <w:pPr>
              <w:pStyle w:val="Default"/>
              <w:jc w:val="center"/>
            </w:pPr>
            <w:proofErr w:type="spellStart"/>
            <w:r>
              <w:t>Неудовлет-ные</w:t>
            </w:r>
            <w:proofErr w:type="spellEnd"/>
          </w:p>
          <w:p w:rsidR="00A2277B" w:rsidRDefault="00A2277B" w:rsidP="008D7404">
            <w:pPr>
              <w:pStyle w:val="Default"/>
              <w:jc w:val="center"/>
            </w:pPr>
            <w:r>
              <w:t>результаты</w:t>
            </w:r>
          </w:p>
        </w:tc>
        <w:tc>
          <w:tcPr>
            <w:tcW w:w="942" w:type="pct"/>
            <w:gridSpan w:val="2"/>
          </w:tcPr>
          <w:p w:rsidR="00A2277B" w:rsidRDefault="00A2277B" w:rsidP="008D7404">
            <w:pPr>
              <w:pStyle w:val="Default"/>
              <w:jc w:val="center"/>
            </w:pPr>
            <w:r>
              <w:t>Отметки</w:t>
            </w:r>
          </w:p>
          <w:p w:rsidR="00A2277B" w:rsidRDefault="00A2277B" w:rsidP="008D7404">
            <w:pPr>
              <w:pStyle w:val="Default"/>
              <w:jc w:val="center"/>
            </w:pPr>
            <w:r>
              <w:t>«4» и «5»</w:t>
            </w:r>
          </w:p>
        </w:tc>
      </w:tr>
      <w:tr w:rsidR="00A2277B" w:rsidTr="00A2277B">
        <w:trPr>
          <w:jc w:val="center"/>
        </w:trPr>
        <w:tc>
          <w:tcPr>
            <w:tcW w:w="1400" w:type="pct"/>
            <w:vMerge/>
          </w:tcPr>
          <w:p w:rsidR="00A2277B" w:rsidRPr="00A54A69" w:rsidRDefault="00A2277B" w:rsidP="005F7287">
            <w:pPr>
              <w:pStyle w:val="Default"/>
            </w:pPr>
          </w:p>
        </w:tc>
        <w:tc>
          <w:tcPr>
            <w:tcW w:w="599" w:type="pct"/>
            <w:vMerge/>
          </w:tcPr>
          <w:p w:rsidR="00A2277B" w:rsidRDefault="00A2277B" w:rsidP="008D7404">
            <w:pPr>
              <w:pStyle w:val="Default"/>
            </w:pPr>
          </w:p>
        </w:tc>
        <w:tc>
          <w:tcPr>
            <w:tcW w:w="989" w:type="pct"/>
            <w:vMerge/>
          </w:tcPr>
          <w:p w:rsidR="00A2277B" w:rsidRDefault="00A2277B" w:rsidP="008D7404">
            <w:pPr>
              <w:pStyle w:val="Default"/>
            </w:pPr>
          </w:p>
        </w:tc>
        <w:tc>
          <w:tcPr>
            <w:tcW w:w="688" w:type="pct"/>
          </w:tcPr>
          <w:p w:rsidR="00A2277B" w:rsidRDefault="00A2277B" w:rsidP="008D7404">
            <w:pPr>
              <w:pStyle w:val="Default"/>
            </w:pPr>
            <w:r>
              <w:t>Кол-во</w:t>
            </w:r>
          </w:p>
        </w:tc>
        <w:tc>
          <w:tcPr>
            <w:tcW w:w="382" w:type="pct"/>
          </w:tcPr>
          <w:p w:rsidR="00A2277B" w:rsidRDefault="00A2277B" w:rsidP="008D7404">
            <w:pPr>
              <w:pStyle w:val="Default"/>
            </w:pPr>
            <w:r>
              <w:t>%</w:t>
            </w:r>
          </w:p>
        </w:tc>
        <w:tc>
          <w:tcPr>
            <w:tcW w:w="559" w:type="pct"/>
          </w:tcPr>
          <w:p w:rsidR="00A2277B" w:rsidRDefault="00A2277B" w:rsidP="008D7404">
            <w:pPr>
              <w:pStyle w:val="Default"/>
            </w:pPr>
            <w:r>
              <w:t>Кол-во</w:t>
            </w:r>
          </w:p>
        </w:tc>
        <w:tc>
          <w:tcPr>
            <w:tcW w:w="383" w:type="pct"/>
          </w:tcPr>
          <w:p w:rsidR="00A2277B" w:rsidRDefault="00A2277B" w:rsidP="008D7404">
            <w:pPr>
              <w:pStyle w:val="Default"/>
            </w:pPr>
            <w:r>
              <w:t>%</w:t>
            </w:r>
          </w:p>
        </w:tc>
      </w:tr>
      <w:tr w:rsidR="00A2277B" w:rsidTr="00A2277B">
        <w:trPr>
          <w:jc w:val="center"/>
        </w:trPr>
        <w:tc>
          <w:tcPr>
            <w:tcW w:w="1400" w:type="pct"/>
          </w:tcPr>
          <w:p w:rsidR="00A2277B" w:rsidRPr="00A54A69" w:rsidRDefault="00A2277B" w:rsidP="005F7287">
            <w:pPr>
              <w:pStyle w:val="Default"/>
            </w:pPr>
            <w:r w:rsidRPr="00A54A69">
              <w:t>Входная КР</w:t>
            </w:r>
          </w:p>
          <w:p w:rsidR="00A2277B" w:rsidRPr="00A54A69" w:rsidRDefault="00A2277B" w:rsidP="005F7287">
            <w:pPr>
              <w:pStyle w:val="Default"/>
            </w:pPr>
            <w:r>
              <w:t>2018-2019</w:t>
            </w:r>
            <w:r w:rsidRPr="00A54A69">
              <w:t xml:space="preserve"> уч. год</w:t>
            </w:r>
          </w:p>
        </w:tc>
        <w:tc>
          <w:tcPr>
            <w:tcW w:w="599" w:type="pct"/>
          </w:tcPr>
          <w:p w:rsidR="00A2277B" w:rsidRDefault="00A2277B" w:rsidP="00EC053D">
            <w:pPr>
              <w:pStyle w:val="Default"/>
              <w:jc w:val="center"/>
            </w:pPr>
            <w:r>
              <w:t>251</w:t>
            </w:r>
          </w:p>
        </w:tc>
        <w:tc>
          <w:tcPr>
            <w:tcW w:w="989" w:type="pct"/>
          </w:tcPr>
          <w:p w:rsidR="00A2277B" w:rsidRDefault="00A2277B" w:rsidP="00EC053D">
            <w:pPr>
              <w:pStyle w:val="Default"/>
              <w:jc w:val="center"/>
            </w:pPr>
            <w:r>
              <w:t>218</w:t>
            </w:r>
          </w:p>
        </w:tc>
        <w:tc>
          <w:tcPr>
            <w:tcW w:w="688" w:type="pct"/>
          </w:tcPr>
          <w:p w:rsidR="00A2277B" w:rsidRDefault="00A2277B" w:rsidP="00EC053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382" w:type="pct"/>
          </w:tcPr>
          <w:p w:rsidR="00A2277B" w:rsidRDefault="00A2277B" w:rsidP="00032293">
            <w:pPr>
              <w:pStyle w:val="Default"/>
            </w:pPr>
            <w:r>
              <w:t>8,7</w:t>
            </w:r>
          </w:p>
        </w:tc>
        <w:tc>
          <w:tcPr>
            <w:tcW w:w="559" w:type="pct"/>
          </w:tcPr>
          <w:p w:rsidR="00A2277B" w:rsidRDefault="00A2277B" w:rsidP="000E2777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383" w:type="pct"/>
          </w:tcPr>
          <w:p w:rsidR="00A2277B" w:rsidRDefault="00A2277B" w:rsidP="00EC053D">
            <w:pPr>
              <w:pStyle w:val="Default"/>
              <w:jc w:val="center"/>
            </w:pPr>
            <w:r>
              <w:t>59,6</w:t>
            </w:r>
          </w:p>
        </w:tc>
      </w:tr>
      <w:tr w:rsidR="00A2277B" w:rsidTr="00A2277B">
        <w:trPr>
          <w:jc w:val="center"/>
        </w:trPr>
        <w:tc>
          <w:tcPr>
            <w:tcW w:w="1400" w:type="pct"/>
          </w:tcPr>
          <w:p w:rsidR="00A2277B" w:rsidRPr="00A54A69" w:rsidRDefault="00A2277B" w:rsidP="005F7287">
            <w:pPr>
              <w:pStyle w:val="Default"/>
            </w:pPr>
            <w:r>
              <w:t>КР за 1 полугодие</w:t>
            </w:r>
          </w:p>
        </w:tc>
        <w:tc>
          <w:tcPr>
            <w:tcW w:w="599" w:type="pct"/>
          </w:tcPr>
          <w:p w:rsidR="00A2277B" w:rsidRDefault="00A2277B" w:rsidP="00EC053D">
            <w:pPr>
              <w:pStyle w:val="Default"/>
              <w:jc w:val="center"/>
            </w:pPr>
            <w:r>
              <w:t>241</w:t>
            </w:r>
          </w:p>
        </w:tc>
        <w:tc>
          <w:tcPr>
            <w:tcW w:w="989" w:type="pct"/>
          </w:tcPr>
          <w:p w:rsidR="00A2277B" w:rsidRDefault="00A2277B" w:rsidP="00EC053D">
            <w:pPr>
              <w:pStyle w:val="Default"/>
              <w:jc w:val="center"/>
            </w:pPr>
            <w:r>
              <w:t>222</w:t>
            </w:r>
          </w:p>
        </w:tc>
        <w:tc>
          <w:tcPr>
            <w:tcW w:w="688" w:type="pct"/>
          </w:tcPr>
          <w:p w:rsidR="00A2277B" w:rsidRDefault="00A2277B" w:rsidP="00EC053D">
            <w:pPr>
              <w:pStyle w:val="Default"/>
              <w:jc w:val="center"/>
            </w:pPr>
            <w:r>
              <w:t>9</w:t>
            </w:r>
          </w:p>
        </w:tc>
        <w:tc>
          <w:tcPr>
            <w:tcW w:w="382" w:type="pct"/>
          </w:tcPr>
          <w:p w:rsidR="00A2277B" w:rsidRDefault="00A2277B" w:rsidP="00032293">
            <w:pPr>
              <w:pStyle w:val="Default"/>
            </w:pPr>
            <w:r>
              <w:t>4,1</w:t>
            </w:r>
          </w:p>
        </w:tc>
        <w:tc>
          <w:tcPr>
            <w:tcW w:w="559" w:type="pct"/>
          </w:tcPr>
          <w:p w:rsidR="00A2277B" w:rsidRDefault="00A2277B" w:rsidP="000E2777">
            <w:pPr>
              <w:pStyle w:val="Default"/>
              <w:jc w:val="center"/>
            </w:pPr>
            <w:r>
              <w:t>151</w:t>
            </w:r>
          </w:p>
        </w:tc>
        <w:tc>
          <w:tcPr>
            <w:tcW w:w="383" w:type="pct"/>
          </w:tcPr>
          <w:p w:rsidR="00A2277B" w:rsidRDefault="00A2277B" w:rsidP="00EC053D">
            <w:pPr>
              <w:pStyle w:val="Default"/>
              <w:jc w:val="center"/>
            </w:pPr>
            <w:r>
              <w:t>68</w:t>
            </w:r>
          </w:p>
        </w:tc>
      </w:tr>
    </w:tbl>
    <w:p w:rsidR="00032293" w:rsidRDefault="00B43CB2" w:rsidP="001251EA">
      <w:pPr>
        <w:pStyle w:val="Default"/>
        <w:ind w:firstLine="709"/>
        <w:jc w:val="both"/>
      </w:pPr>
      <w:r w:rsidRPr="001C28CE">
        <w:t xml:space="preserve">Из таблицы видно, что результаты </w:t>
      </w:r>
      <w:r>
        <w:t xml:space="preserve">контрольной </w:t>
      </w:r>
      <w:r w:rsidRPr="001C28CE">
        <w:t xml:space="preserve">работы </w:t>
      </w:r>
      <w:r>
        <w:t xml:space="preserve">за 1 полугодие </w:t>
      </w:r>
      <w:r w:rsidRPr="001C28CE">
        <w:t xml:space="preserve">чуть лучше, чем </w:t>
      </w:r>
      <w:r>
        <w:t>входной</w:t>
      </w:r>
      <w:r w:rsidRPr="001C28CE">
        <w:t xml:space="preserve"> (уменьшилось количество двоек на</w:t>
      </w:r>
      <w:r w:rsidR="00A2277B">
        <w:t xml:space="preserve"> 4,6</w:t>
      </w:r>
      <w:r w:rsidRPr="001C28CE">
        <w:t xml:space="preserve">%). </w:t>
      </w:r>
      <w:r>
        <w:t>Таким образом, успеваемость по округу составила 95</w:t>
      </w:r>
      <w:r w:rsidR="00A2277B">
        <w:t>,9</w:t>
      </w:r>
      <w:r>
        <w:t>%, качество знаний – 68%.</w:t>
      </w:r>
    </w:p>
    <w:p w:rsidR="00451763" w:rsidRPr="00A77515" w:rsidRDefault="006E7971" w:rsidP="006E7971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515">
        <w:rPr>
          <w:rFonts w:ascii="Times New Roman" w:hAnsi="Times New Roman" w:cs="Times New Roman"/>
          <w:i/>
          <w:sz w:val="24"/>
          <w:szCs w:val="24"/>
        </w:rPr>
        <w:t>Таблица 3.</w:t>
      </w:r>
    </w:p>
    <w:p w:rsidR="00451763" w:rsidRDefault="00193DAA" w:rsidP="0045176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7971">
        <w:rPr>
          <w:rFonts w:ascii="Times New Roman" w:hAnsi="Times New Roman" w:cs="Times New Roman"/>
          <w:sz w:val="24"/>
          <w:szCs w:val="24"/>
        </w:rPr>
        <w:t>Показатель у</w:t>
      </w:r>
      <w:r w:rsidR="00451763" w:rsidRPr="006E7971">
        <w:rPr>
          <w:rFonts w:ascii="Times New Roman" w:hAnsi="Times New Roman" w:cs="Times New Roman"/>
          <w:sz w:val="24"/>
          <w:szCs w:val="24"/>
        </w:rPr>
        <w:t>сп</w:t>
      </w:r>
      <w:r w:rsidRPr="006E7971">
        <w:rPr>
          <w:rFonts w:ascii="Times New Roman" w:hAnsi="Times New Roman" w:cs="Times New Roman"/>
          <w:sz w:val="24"/>
          <w:szCs w:val="24"/>
        </w:rPr>
        <w:t>еваемости и качества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знаний в ОО</w:t>
      </w:r>
      <w:r w:rsidRPr="006E7971">
        <w:rPr>
          <w:rFonts w:ascii="Times New Roman" w:hAnsi="Times New Roman" w:cs="Times New Roman"/>
          <w:sz w:val="24"/>
          <w:szCs w:val="24"/>
        </w:rPr>
        <w:t xml:space="preserve"> по итога</w:t>
      </w:r>
      <w:r w:rsidR="00A16827">
        <w:rPr>
          <w:rFonts w:ascii="Times New Roman" w:hAnsi="Times New Roman" w:cs="Times New Roman"/>
          <w:sz w:val="24"/>
          <w:szCs w:val="24"/>
        </w:rPr>
        <w:t>м входной КР</w:t>
      </w:r>
      <w:r w:rsidRPr="006E7971">
        <w:rPr>
          <w:rFonts w:ascii="Times New Roman" w:hAnsi="Times New Roman" w:cs="Times New Roman"/>
          <w:sz w:val="24"/>
          <w:szCs w:val="24"/>
        </w:rPr>
        <w:t xml:space="preserve">, </w:t>
      </w:r>
      <w:r w:rsidR="00B43CB2">
        <w:rPr>
          <w:rFonts w:ascii="Times New Roman" w:hAnsi="Times New Roman" w:cs="Times New Roman"/>
          <w:sz w:val="24"/>
          <w:szCs w:val="24"/>
        </w:rPr>
        <w:t>ПКР,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51763" w:rsidRPr="00451763" w:rsidRDefault="00451763" w:rsidP="0062324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682"/>
        <w:gridCol w:w="669"/>
        <w:gridCol w:w="667"/>
        <w:gridCol w:w="667"/>
        <w:gridCol w:w="669"/>
        <w:gridCol w:w="667"/>
        <w:gridCol w:w="667"/>
        <w:gridCol w:w="667"/>
        <w:gridCol w:w="667"/>
        <w:gridCol w:w="669"/>
        <w:gridCol w:w="667"/>
        <w:gridCol w:w="529"/>
        <w:gridCol w:w="649"/>
      </w:tblGrid>
      <w:tr w:rsidR="001251EA" w:rsidRPr="00451763" w:rsidTr="001251EA">
        <w:trPr>
          <w:cantSplit/>
          <w:trHeight w:val="2989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777" w:rsidRPr="003E5764" w:rsidRDefault="000E2777" w:rsidP="00A3643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777" w:rsidRPr="003E5764" w:rsidRDefault="000E2777" w:rsidP="00A3643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СОШ №4</w:t>
            </w:r>
            <w:r w:rsidR="00D955F3">
              <w:rPr>
                <w:rFonts w:ascii="Times New Roman" w:hAnsi="Times New Roman" w:cs="Times New Roman"/>
              </w:rPr>
              <w:t xml:space="preserve"> (УКП)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777" w:rsidRPr="003E5764" w:rsidRDefault="000E2777" w:rsidP="00790584">
            <w:pPr>
              <w:ind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5764">
              <w:rPr>
                <w:rFonts w:ascii="Times New Roman" w:hAnsi="Times New Roman" w:cs="Times New Roman"/>
              </w:rPr>
              <w:t>Ириклинская</w:t>
            </w:r>
            <w:proofErr w:type="spellEnd"/>
            <w:r w:rsidRPr="003E576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777" w:rsidRPr="003E5764" w:rsidRDefault="000E2777" w:rsidP="00790584">
            <w:pPr>
              <w:ind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 xml:space="preserve">  Нововоронежская СОШ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777" w:rsidRPr="003E5764" w:rsidRDefault="000E2777" w:rsidP="00790584">
            <w:pPr>
              <w:ind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 xml:space="preserve">  Новониколаевская СОШ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777" w:rsidRPr="003E5764" w:rsidRDefault="000E2777" w:rsidP="00790584">
            <w:pPr>
              <w:ind w:left="113" w:firstLine="0"/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Репинская СОШ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777" w:rsidRPr="003E5764" w:rsidRDefault="000E2777" w:rsidP="00A16827">
            <w:pPr>
              <w:rPr>
                <w:rFonts w:ascii="Times New Roman" w:hAnsi="Times New Roman" w:cs="Times New Roman"/>
              </w:rPr>
            </w:pPr>
            <w:r w:rsidRPr="003E5764">
              <w:rPr>
                <w:rFonts w:ascii="Times New Roman" w:hAnsi="Times New Roman" w:cs="Times New Roman"/>
              </w:rPr>
              <w:t>округ</w:t>
            </w:r>
          </w:p>
        </w:tc>
      </w:tr>
      <w:tr w:rsidR="001251EA" w:rsidRPr="00451763" w:rsidTr="001251EA">
        <w:trPr>
          <w:cantSplit/>
          <w:trHeight w:val="361"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77" w:rsidRPr="003E5764" w:rsidRDefault="000E2777" w:rsidP="000E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7" w:rsidRPr="003E5764" w:rsidRDefault="001251EA" w:rsidP="000E277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E2777" w:rsidRPr="003E5764">
              <w:rPr>
                <w:rFonts w:ascii="Times New Roman" w:hAnsi="Times New Roman" w:cs="Times New Roman"/>
              </w:rPr>
              <w:t>ач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54287F" w:rsidP="000E2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59,6</w:t>
            </w:r>
          </w:p>
        </w:tc>
      </w:tr>
      <w:tr w:rsidR="001251EA" w:rsidRPr="00451763" w:rsidTr="001251EA">
        <w:trPr>
          <w:cantSplit/>
          <w:trHeight w:val="410"/>
          <w:jc w:val="center"/>
        </w:trPr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777" w:rsidRPr="003E5764" w:rsidRDefault="000E2777" w:rsidP="000E277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7" w:rsidRPr="003E5764" w:rsidRDefault="000E2777" w:rsidP="000E277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5764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2B083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2B083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55F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2B083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55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D955F3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0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7" w:rsidRPr="000E2777" w:rsidRDefault="0054287F" w:rsidP="000E2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</w:tr>
      <w:tr w:rsidR="001251EA" w:rsidRPr="00451763" w:rsidTr="001251EA">
        <w:trPr>
          <w:cantSplit/>
          <w:trHeight w:val="410"/>
          <w:jc w:val="center"/>
        </w:trPr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CB2" w:rsidRPr="003E5764" w:rsidRDefault="00B43CB2" w:rsidP="00B43C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ПКР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E5764" w:rsidRDefault="001251EA" w:rsidP="00817C5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B43CB2" w:rsidRPr="003E5764">
              <w:rPr>
                <w:rFonts w:ascii="Times New Roman" w:hAnsi="Times New Roman" w:cs="Times New Roman"/>
              </w:rPr>
              <w:t>ач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1251EA" w:rsidRPr="00451763" w:rsidTr="001251EA">
        <w:trPr>
          <w:cantSplit/>
          <w:trHeight w:val="410"/>
          <w:jc w:val="center"/>
        </w:trPr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E5764" w:rsidRDefault="00B43CB2" w:rsidP="000E277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E5764" w:rsidRDefault="00B43CB2" w:rsidP="00817C5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5764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B43CB2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2" w:rsidRDefault="00442BC8" w:rsidP="000E2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:rsidR="00AB0B87" w:rsidRDefault="00AB0B87" w:rsidP="002F1C28">
      <w:pPr>
        <w:pStyle w:val="Default"/>
        <w:ind w:firstLine="709"/>
      </w:pPr>
    </w:p>
    <w:p w:rsidR="003C3CB6" w:rsidRDefault="002F1C28" w:rsidP="002F1C28">
      <w:pPr>
        <w:pStyle w:val="Default"/>
        <w:ind w:firstLine="709"/>
      </w:pPr>
      <w:r>
        <w:t>Данные таблицы 1 можно н</w:t>
      </w:r>
      <w:r w:rsidR="003C3CB6">
        <w:t>аглядно посмотреть в диаграмме 2</w:t>
      </w:r>
    </w:p>
    <w:p w:rsidR="002F1C28" w:rsidRPr="00611CAB" w:rsidRDefault="00E25883" w:rsidP="00611CAB">
      <w:pPr>
        <w:pStyle w:val="Default"/>
        <w:ind w:firstLine="709"/>
        <w:jc w:val="right"/>
        <w:rPr>
          <w:i/>
        </w:rPr>
      </w:pPr>
      <w:r>
        <w:rPr>
          <w:i/>
        </w:rPr>
        <w:t>Диаграмма 2.</w:t>
      </w:r>
    </w:p>
    <w:p w:rsidR="001251EA" w:rsidRDefault="00611CAB" w:rsidP="00E25883">
      <w:pPr>
        <w:pStyle w:val="Default"/>
        <w:jc w:val="both"/>
      </w:pPr>
      <w:r w:rsidRPr="00EB69C8">
        <w:rPr>
          <w:i/>
          <w:noProof/>
          <w:lang w:eastAsia="ru-RU"/>
        </w:rPr>
        <w:lastRenderedPageBreak/>
        <w:drawing>
          <wp:inline distT="0" distB="0" distL="0" distR="0">
            <wp:extent cx="6962775" cy="21907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51EA" w:rsidRDefault="001251EA" w:rsidP="00E25883">
      <w:pPr>
        <w:pStyle w:val="Default"/>
        <w:jc w:val="both"/>
      </w:pPr>
    </w:p>
    <w:p w:rsidR="00AA18CE" w:rsidRPr="001251EA" w:rsidRDefault="00611CAB" w:rsidP="001251EA">
      <w:pPr>
        <w:pStyle w:val="Default"/>
        <w:ind w:firstLine="709"/>
        <w:jc w:val="both"/>
      </w:pPr>
      <w:r w:rsidRPr="001C28CE">
        <w:t>Рассмотрим более подробно рейтинговый ряд по по</w:t>
      </w:r>
      <w:r w:rsidR="001C28CE" w:rsidRPr="001C28CE">
        <w:t>ложительным результатам контрольного среза. Высокий показатель процента «4» и</w:t>
      </w:r>
      <w:r w:rsidR="001C28CE">
        <w:t xml:space="preserve"> «</w:t>
      </w:r>
      <w:r w:rsidR="001C28CE" w:rsidRPr="001C28CE">
        <w:t xml:space="preserve">5» показывают следующие </w:t>
      </w:r>
      <w:r w:rsidR="001C28CE">
        <w:t xml:space="preserve">общеобразовательные </w:t>
      </w:r>
      <w:r w:rsidR="001C28CE" w:rsidRPr="00AA18CE">
        <w:t xml:space="preserve">организации округа: </w:t>
      </w:r>
      <w:r w:rsidRPr="00B357AA">
        <w:t xml:space="preserve">МБОУ </w:t>
      </w:r>
      <w:r>
        <w:t>«</w:t>
      </w:r>
      <w:r w:rsidRPr="00B357AA">
        <w:t>Новониколаевская СОШ</w:t>
      </w:r>
      <w:r>
        <w:t>»</w:t>
      </w:r>
      <w:r w:rsidRPr="00B357AA">
        <w:t>,</w:t>
      </w:r>
      <w:r>
        <w:t xml:space="preserve"> </w:t>
      </w:r>
      <w:r w:rsidRPr="00AA18CE">
        <w:rPr>
          <w:color w:val="auto"/>
        </w:rPr>
        <w:t xml:space="preserve">МАОУ "СОШ № </w:t>
      </w:r>
      <w:r>
        <w:rPr>
          <w:color w:val="auto"/>
        </w:rPr>
        <w:t>3</w:t>
      </w:r>
      <w:r w:rsidRPr="00AA18CE">
        <w:rPr>
          <w:color w:val="auto"/>
        </w:rPr>
        <w:t>"</w:t>
      </w:r>
      <w:r>
        <w:rPr>
          <w:color w:val="auto"/>
        </w:rPr>
        <w:t>,</w:t>
      </w:r>
      <w:r w:rsidRPr="004B28C9">
        <w:rPr>
          <w:color w:val="auto"/>
        </w:rPr>
        <w:t xml:space="preserve"> </w:t>
      </w:r>
      <w:r>
        <w:t xml:space="preserve">МБОУ «Репинская СОШ», </w:t>
      </w:r>
      <w:r w:rsidR="00B357AA">
        <w:t xml:space="preserve">МБОУ </w:t>
      </w:r>
      <w:r w:rsidR="007878F5" w:rsidRPr="00AA18CE">
        <w:rPr>
          <w:color w:val="auto"/>
        </w:rPr>
        <w:t>"</w:t>
      </w:r>
      <w:r w:rsidR="00B357AA">
        <w:t>СОШ № 6</w:t>
      </w:r>
      <w:r w:rsidR="007878F5" w:rsidRPr="00AA18CE">
        <w:rPr>
          <w:color w:val="auto"/>
        </w:rPr>
        <w:t>"</w:t>
      </w:r>
      <w:r w:rsidR="00AA18CE" w:rsidRPr="00AA18CE">
        <w:t xml:space="preserve">, </w:t>
      </w:r>
      <w:r w:rsidRPr="0015097F">
        <w:t>МБОУ «Гимназия»</w:t>
      </w:r>
      <w:r>
        <w:t xml:space="preserve">. </w:t>
      </w:r>
      <w:r w:rsidR="003B675B" w:rsidRPr="00AA18CE">
        <w:t>Это можно увидеть в таблице 4</w:t>
      </w:r>
      <w:r w:rsidR="001C28CE" w:rsidRPr="00AA18CE">
        <w:t>.</w:t>
      </w:r>
    </w:p>
    <w:p w:rsidR="00FB108E" w:rsidRPr="00A54A69" w:rsidRDefault="00FB108E" w:rsidP="00FB10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7971">
        <w:rPr>
          <w:rFonts w:ascii="Times New Roman" w:hAnsi="Times New Roman" w:cs="Times New Roman"/>
          <w:i/>
          <w:sz w:val="24"/>
          <w:szCs w:val="24"/>
        </w:rPr>
        <w:t>4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8A14A6" w:rsidRPr="008A14A6" w:rsidRDefault="008A14A6" w:rsidP="008A14A6">
      <w:pPr>
        <w:pStyle w:val="Default"/>
        <w:jc w:val="center"/>
      </w:pPr>
      <w:r w:rsidRPr="008A14A6">
        <w:t xml:space="preserve">Рейтинговый ряд </w:t>
      </w:r>
      <w:r>
        <w:t>ОО</w:t>
      </w:r>
      <w:r w:rsidRPr="008A14A6">
        <w:t xml:space="preserve"> с лучшими показателями процента «4» и «5»</w:t>
      </w:r>
    </w:p>
    <w:p w:rsidR="001251EA" w:rsidRDefault="008A14A6" w:rsidP="001251EA">
      <w:pPr>
        <w:pStyle w:val="Default"/>
        <w:ind w:firstLine="709"/>
        <w:jc w:val="center"/>
      </w:pPr>
      <w:r w:rsidRPr="008A14A6">
        <w:t>по русскому языку обучающихс</w:t>
      </w:r>
      <w:r w:rsidR="00AA18CE">
        <w:t>я 1</w:t>
      </w:r>
      <w:r w:rsidR="004B28C9">
        <w:t>0</w:t>
      </w:r>
      <w:r w:rsidRPr="008A14A6">
        <w:t xml:space="preserve"> классов </w:t>
      </w:r>
      <w:r>
        <w:t>округа</w:t>
      </w:r>
    </w:p>
    <w:tbl>
      <w:tblPr>
        <w:tblStyle w:val="a3"/>
        <w:tblpPr w:leftFromText="180" w:rightFromText="180" w:vertAnchor="text" w:tblpXSpec="center" w:tblpY="1"/>
        <w:tblOverlap w:val="never"/>
        <w:tblW w:w="8884" w:type="dxa"/>
        <w:tblLook w:val="04A0"/>
      </w:tblPr>
      <w:tblGrid>
        <w:gridCol w:w="464"/>
        <w:gridCol w:w="3912"/>
        <w:gridCol w:w="1767"/>
        <w:gridCol w:w="1235"/>
        <w:gridCol w:w="1506"/>
      </w:tblGrid>
      <w:tr w:rsidR="00E45C07" w:rsidTr="00E45C07">
        <w:trPr>
          <w:trHeight w:val="1127"/>
        </w:trPr>
        <w:tc>
          <w:tcPr>
            <w:tcW w:w="0" w:type="auto"/>
          </w:tcPr>
          <w:p w:rsidR="00E45C07" w:rsidRDefault="00E45C07" w:rsidP="00AA18CE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E45C07" w:rsidRDefault="00E45C07" w:rsidP="00AA18CE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E45C07" w:rsidRDefault="00E45C07" w:rsidP="00AA18CE">
            <w:pPr>
              <w:pStyle w:val="Default"/>
              <w:jc w:val="center"/>
            </w:pPr>
            <w:r>
              <w:t>Кол-во</w:t>
            </w:r>
          </w:p>
          <w:p w:rsidR="00E45C07" w:rsidRDefault="00E45C07" w:rsidP="00AA18CE">
            <w:pPr>
              <w:pStyle w:val="Default"/>
              <w:jc w:val="center"/>
            </w:pPr>
            <w:r>
              <w:t>обучающихся,</w:t>
            </w:r>
          </w:p>
          <w:p w:rsidR="00E45C07" w:rsidRDefault="00E45C07" w:rsidP="00AA18CE">
            <w:pPr>
              <w:pStyle w:val="Default"/>
              <w:jc w:val="center"/>
            </w:pPr>
            <w:r>
              <w:t>выполнявших</w:t>
            </w:r>
          </w:p>
          <w:p w:rsidR="00E45C07" w:rsidRDefault="00E45C07" w:rsidP="00AA18CE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E45C07" w:rsidRDefault="00E45C07" w:rsidP="00AA18CE">
            <w:pPr>
              <w:pStyle w:val="Default"/>
              <w:jc w:val="center"/>
            </w:pPr>
            <w:r>
              <w:t>Кол-во</w:t>
            </w:r>
          </w:p>
          <w:p w:rsidR="00E45C07" w:rsidRDefault="00E45C07" w:rsidP="00AA18CE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0" w:type="auto"/>
          </w:tcPr>
          <w:p w:rsidR="00E45C07" w:rsidRDefault="00E45C07" w:rsidP="00AA18CE">
            <w:pPr>
              <w:pStyle w:val="Default"/>
              <w:jc w:val="center"/>
            </w:pPr>
            <w:r>
              <w:t>Показатель</w:t>
            </w:r>
          </w:p>
          <w:p w:rsidR="00E45C07" w:rsidRDefault="00E45C07" w:rsidP="00AA18CE">
            <w:pPr>
              <w:pStyle w:val="Default"/>
              <w:jc w:val="center"/>
            </w:pPr>
            <w:r>
              <w:t>% «4» и «5»</w:t>
            </w:r>
          </w:p>
        </w:tc>
      </w:tr>
      <w:tr w:rsidR="00E45C07" w:rsidRPr="00AA18CE" w:rsidTr="00E45C07">
        <w:trPr>
          <w:trHeight w:val="278"/>
        </w:trPr>
        <w:tc>
          <w:tcPr>
            <w:tcW w:w="0" w:type="auto"/>
          </w:tcPr>
          <w:p w:rsidR="00E45C07" w:rsidRDefault="00E45C07" w:rsidP="00AA18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45C07" w:rsidRPr="00AA18CE" w:rsidRDefault="00E45C07" w:rsidP="00AA18CE">
            <w:pPr>
              <w:pStyle w:val="Default"/>
            </w:pPr>
            <w:r w:rsidRPr="00B357AA">
              <w:t xml:space="preserve">МБОУ </w:t>
            </w:r>
            <w:r>
              <w:t>«</w:t>
            </w:r>
            <w:r w:rsidRPr="00B357AA">
              <w:t>Новониколаевская СОШ</w:t>
            </w:r>
            <w:r>
              <w:t>»</w:t>
            </w:r>
          </w:p>
        </w:tc>
        <w:tc>
          <w:tcPr>
            <w:tcW w:w="0" w:type="auto"/>
          </w:tcPr>
          <w:p w:rsidR="00E45C07" w:rsidRPr="00AA18CE" w:rsidRDefault="00E45C07" w:rsidP="00AA18CE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45C07" w:rsidRPr="00AA18CE" w:rsidRDefault="00E45C07" w:rsidP="00AA18CE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45C07" w:rsidRPr="00AA18CE" w:rsidRDefault="00E45C07" w:rsidP="00AA18CE">
            <w:pPr>
              <w:pStyle w:val="Default"/>
              <w:jc w:val="center"/>
            </w:pPr>
            <w:r>
              <w:t>100</w:t>
            </w:r>
          </w:p>
        </w:tc>
      </w:tr>
      <w:tr w:rsidR="00E45C07" w:rsidRPr="00AA18CE" w:rsidTr="00E45C07">
        <w:trPr>
          <w:trHeight w:val="278"/>
        </w:trPr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5C07" w:rsidRPr="00AA18CE" w:rsidRDefault="00E45C07" w:rsidP="00973DEF">
            <w:pPr>
              <w:pStyle w:val="Default"/>
            </w:pPr>
            <w:r w:rsidRPr="00AA18CE">
              <w:rPr>
                <w:color w:val="auto"/>
              </w:rPr>
              <w:t xml:space="preserve">МАОУ "СОШ № </w:t>
            </w:r>
            <w:r>
              <w:rPr>
                <w:color w:val="auto"/>
              </w:rPr>
              <w:t>3</w:t>
            </w:r>
            <w:r w:rsidRPr="00AA18CE">
              <w:rPr>
                <w:color w:val="auto"/>
              </w:rPr>
              <w:t>"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88,9</w:t>
            </w:r>
          </w:p>
        </w:tc>
      </w:tr>
      <w:tr w:rsidR="00E45C07" w:rsidRPr="00AA18CE" w:rsidTr="00E45C07">
        <w:trPr>
          <w:trHeight w:val="278"/>
        </w:trPr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45C07" w:rsidRPr="00AA18CE" w:rsidRDefault="00E45C07" w:rsidP="00973DEF">
            <w:pPr>
              <w:pStyle w:val="Default"/>
            </w:pPr>
            <w:r>
              <w:t>МБОУ «Репинская СОШ»</w:t>
            </w:r>
          </w:p>
        </w:tc>
        <w:tc>
          <w:tcPr>
            <w:tcW w:w="0" w:type="auto"/>
          </w:tcPr>
          <w:p w:rsidR="00E45C07" w:rsidRPr="00AA18CE" w:rsidRDefault="00E45C07" w:rsidP="00973DEF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45C07" w:rsidRPr="00AA18CE" w:rsidRDefault="00E45C07" w:rsidP="00973DEF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5C07" w:rsidRPr="00AA18CE" w:rsidRDefault="00E45C07" w:rsidP="00973DEF">
            <w:pPr>
              <w:pStyle w:val="Default"/>
              <w:jc w:val="center"/>
            </w:pPr>
            <w:r>
              <w:t>80</w:t>
            </w:r>
          </w:p>
        </w:tc>
      </w:tr>
      <w:tr w:rsidR="00E45C07" w:rsidRPr="00AA18CE" w:rsidTr="00E45C07">
        <w:trPr>
          <w:trHeight w:val="278"/>
        </w:trPr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5C07" w:rsidRPr="00AA18CE" w:rsidRDefault="00E45C07" w:rsidP="00973DEF">
            <w:pPr>
              <w:pStyle w:val="Default"/>
              <w:rPr>
                <w:color w:val="auto"/>
              </w:rPr>
            </w:pPr>
            <w:r>
              <w:t xml:space="preserve">МБОУ </w:t>
            </w:r>
            <w:r w:rsidRPr="00AA18CE">
              <w:rPr>
                <w:color w:val="auto"/>
              </w:rPr>
              <w:t>"</w:t>
            </w:r>
            <w:r>
              <w:t>СОШ № 6</w:t>
            </w:r>
            <w:r w:rsidRPr="00AA18CE">
              <w:rPr>
                <w:color w:val="auto"/>
              </w:rPr>
              <w:t>"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72,1</w:t>
            </w:r>
          </w:p>
        </w:tc>
      </w:tr>
      <w:tr w:rsidR="00E45C07" w:rsidRPr="00AA18CE" w:rsidTr="00E45C07">
        <w:trPr>
          <w:trHeight w:val="293"/>
        </w:trPr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</w:pPr>
            <w:r w:rsidRPr="0015097F">
              <w:t>МБОУ «Гимназия»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E45C07" w:rsidRDefault="00E45C07" w:rsidP="00973DEF">
            <w:pPr>
              <w:pStyle w:val="Default"/>
              <w:jc w:val="center"/>
            </w:pPr>
            <w:r>
              <w:t>70,7</w:t>
            </w:r>
          </w:p>
        </w:tc>
      </w:tr>
      <w:tr w:rsidR="001251EA" w:rsidRPr="001251EA" w:rsidTr="00817C51">
        <w:trPr>
          <w:trHeight w:val="293"/>
        </w:trPr>
        <w:tc>
          <w:tcPr>
            <w:tcW w:w="0" w:type="auto"/>
          </w:tcPr>
          <w:p w:rsidR="001251EA" w:rsidRPr="001251EA" w:rsidRDefault="001251EA" w:rsidP="00973DE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1251EA" w:rsidRPr="001251EA" w:rsidRDefault="001251EA" w:rsidP="00973DEF">
            <w:pPr>
              <w:pStyle w:val="Default"/>
              <w:jc w:val="center"/>
              <w:rPr>
                <w:b/>
              </w:rPr>
            </w:pPr>
            <w:r w:rsidRPr="001251EA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1251EA" w:rsidRPr="001251EA" w:rsidRDefault="001251EA" w:rsidP="00973DEF">
            <w:pPr>
              <w:pStyle w:val="Default"/>
              <w:jc w:val="center"/>
              <w:rPr>
                <w:b/>
              </w:rPr>
            </w:pPr>
            <w:r w:rsidRPr="001251EA">
              <w:rPr>
                <w:b/>
              </w:rPr>
              <w:t>68</w:t>
            </w:r>
          </w:p>
        </w:tc>
      </w:tr>
    </w:tbl>
    <w:p w:rsidR="00A357FA" w:rsidRDefault="005F7287" w:rsidP="00817C51">
      <w:pPr>
        <w:rPr>
          <w:rFonts w:ascii="Times New Roman" w:hAnsi="Times New Roman" w:cs="Times New Roman"/>
          <w:sz w:val="24"/>
          <w:szCs w:val="24"/>
        </w:rPr>
      </w:pPr>
      <w:r w:rsidRPr="00B357AA">
        <w:rPr>
          <w:rFonts w:ascii="Times New Roman" w:hAnsi="Times New Roman" w:cs="Times New Roman"/>
          <w:sz w:val="24"/>
          <w:szCs w:val="24"/>
        </w:rPr>
        <w:t>Показатель процента положительных отметок ниже показателя округа (</w:t>
      </w:r>
      <w:r w:rsidR="00E45C07">
        <w:rPr>
          <w:rFonts w:ascii="Times New Roman" w:hAnsi="Times New Roman" w:cs="Times New Roman"/>
          <w:sz w:val="24"/>
          <w:szCs w:val="24"/>
        </w:rPr>
        <w:t>68</w:t>
      </w:r>
      <w:r w:rsidR="00962349" w:rsidRPr="00B357AA">
        <w:rPr>
          <w:rFonts w:ascii="Times New Roman" w:hAnsi="Times New Roman" w:cs="Times New Roman"/>
          <w:sz w:val="24"/>
          <w:szCs w:val="24"/>
        </w:rPr>
        <w:t xml:space="preserve">%) от </w:t>
      </w:r>
      <w:r w:rsidR="00B357AA" w:rsidRPr="00B357AA">
        <w:rPr>
          <w:rFonts w:ascii="Times New Roman" w:hAnsi="Times New Roman" w:cs="Times New Roman"/>
          <w:sz w:val="24"/>
          <w:szCs w:val="24"/>
        </w:rPr>
        <w:t>0</w:t>
      </w:r>
      <w:r w:rsidRPr="00B357AA">
        <w:rPr>
          <w:rFonts w:ascii="Times New Roman" w:hAnsi="Times New Roman" w:cs="Times New Roman"/>
          <w:sz w:val="24"/>
          <w:szCs w:val="24"/>
        </w:rPr>
        <w:t xml:space="preserve">% до </w:t>
      </w:r>
      <w:r w:rsidR="00E45C07" w:rsidRPr="00E45C07">
        <w:rPr>
          <w:rFonts w:ascii="Times New Roman" w:hAnsi="Times New Roman" w:cs="Times New Roman"/>
          <w:sz w:val="24"/>
          <w:szCs w:val="24"/>
        </w:rPr>
        <w:t>64</w:t>
      </w:r>
      <w:r w:rsidRPr="00E45C07">
        <w:rPr>
          <w:rFonts w:ascii="Times New Roman" w:hAnsi="Times New Roman" w:cs="Times New Roman"/>
          <w:sz w:val="24"/>
          <w:szCs w:val="24"/>
        </w:rPr>
        <w:t xml:space="preserve">% показывают следующие общеобразовательные организации: </w:t>
      </w:r>
      <w:r w:rsidR="00A357FA" w:rsidRPr="00E45C07">
        <w:rPr>
          <w:rFonts w:ascii="Times New Roman" w:hAnsi="Times New Roman" w:cs="Times New Roman"/>
          <w:sz w:val="24"/>
          <w:szCs w:val="24"/>
        </w:rPr>
        <w:t xml:space="preserve">МАОУ </w:t>
      </w:r>
      <w:r w:rsidR="007878F5" w:rsidRPr="00E45C07">
        <w:rPr>
          <w:rFonts w:ascii="Times New Roman" w:hAnsi="Times New Roman" w:cs="Times New Roman"/>
          <w:sz w:val="24"/>
          <w:szCs w:val="24"/>
        </w:rPr>
        <w:t>«</w:t>
      </w:r>
      <w:r w:rsidR="00A357FA" w:rsidRPr="00E45C07">
        <w:rPr>
          <w:rFonts w:ascii="Times New Roman" w:hAnsi="Times New Roman" w:cs="Times New Roman"/>
          <w:sz w:val="24"/>
          <w:szCs w:val="24"/>
        </w:rPr>
        <w:t>СОШ № 4</w:t>
      </w:r>
      <w:r w:rsidR="007878F5" w:rsidRPr="00E45C07">
        <w:rPr>
          <w:rFonts w:ascii="Times New Roman" w:hAnsi="Times New Roman" w:cs="Times New Roman"/>
          <w:sz w:val="24"/>
          <w:szCs w:val="24"/>
        </w:rPr>
        <w:t>» (УКП)</w:t>
      </w:r>
      <w:r w:rsidR="00A357FA" w:rsidRPr="00E45C07">
        <w:rPr>
          <w:rFonts w:ascii="Times New Roman" w:hAnsi="Times New Roman" w:cs="Times New Roman"/>
          <w:sz w:val="24"/>
          <w:szCs w:val="24"/>
        </w:rPr>
        <w:t>,</w:t>
      </w:r>
      <w:r w:rsidR="007878F5" w:rsidRPr="00E45C07">
        <w:rPr>
          <w:rFonts w:ascii="Times New Roman" w:hAnsi="Times New Roman" w:cs="Times New Roman"/>
          <w:sz w:val="24"/>
          <w:szCs w:val="24"/>
        </w:rPr>
        <w:t xml:space="preserve"> </w:t>
      </w:r>
      <w:r w:rsidR="00E45C07" w:rsidRPr="00E45C0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45C07" w:rsidRPr="00E45C07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E45C07" w:rsidRPr="00E45C07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7878F5" w:rsidRPr="00E45C0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878F5" w:rsidRPr="00E45C07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="007878F5" w:rsidRPr="00E45C07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E45C07" w:rsidRPr="00E45C07">
        <w:rPr>
          <w:rFonts w:ascii="Times New Roman" w:hAnsi="Times New Roman" w:cs="Times New Roman"/>
          <w:sz w:val="24"/>
          <w:szCs w:val="24"/>
        </w:rPr>
        <w:t>МАОУ "СОШ № 8", МАОУ "СОШ № 10</w:t>
      </w:r>
      <w:r w:rsidR="00D601B4">
        <w:rPr>
          <w:rFonts w:ascii="Times New Roman" w:hAnsi="Times New Roman" w:cs="Times New Roman"/>
          <w:sz w:val="24"/>
          <w:szCs w:val="24"/>
        </w:rPr>
        <w:t>»</w:t>
      </w:r>
      <w:r w:rsidR="00E45C07" w:rsidRPr="00E45C07">
        <w:rPr>
          <w:rFonts w:ascii="Times New Roman" w:hAnsi="Times New Roman" w:cs="Times New Roman"/>
          <w:sz w:val="24"/>
          <w:szCs w:val="24"/>
        </w:rPr>
        <w:t xml:space="preserve">, </w:t>
      </w:r>
      <w:r w:rsidR="00611CAB" w:rsidRPr="00E45C07">
        <w:rPr>
          <w:rFonts w:ascii="Times New Roman" w:hAnsi="Times New Roman" w:cs="Times New Roman"/>
          <w:sz w:val="24"/>
          <w:szCs w:val="24"/>
        </w:rPr>
        <w:t>МАОУ "СОШ № 7"</w:t>
      </w:r>
      <w:r w:rsidR="00E45C07">
        <w:rPr>
          <w:rFonts w:ascii="Times New Roman" w:hAnsi="Times New Roman" w:cs="Times New Roman"/>
          <w:sz w:val="24"/>
          <w:szCs w:val="24"/>
        </w:rPr>
        <w:t>.</w:t>
      </w:r>
    </w:p>
    <w:p w:rsidR="005F7287" w:rsidRDefault="005F7287" w:rsidP="0096234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7971">
        <w:rPr>
          <w:rFonts w:ascii="Times New Roman" w:hAnsi="Times New Roman" w:cs="Times New Roman"/>
          <w:i/>
          <w:sz w:val="24"/>
          <w:szCs w:val="24"/>
        </w:rPr>
        <w:t>5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5F7287" w:rsidRPr="005F7287" w:rsidRDefault="005F7287" w:rsidP="005F7287">
      <w:pPr>
        <w:pStyle w:val="Default"/>
        <w:jc w:val="center"/>
      </w:pPr>
      <w:r w:rsidRPr="005F7287">
        <w:t xml:space="preserve">Рейтинговый ряд ОО с </w:t>
      </w:r>
      <w:r w:rsidR="00D601B4">
        <w:t>низкими</w:t>
      </w:r>
      <w:r w:rsidRPr="005F7287">
        <w:t xml:space="preserve"> показателями процента «4» и «5»</w:t>
      </w:r>
    </w:p>
    <w:p w:rsidR="005F7287" w:rsidRDefault="00962349" w:rsidP="00D60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обучающихся 1</w:t>
      </w:r>
      <w:r w:rsidR="007878F5">
        <w:rPr>
          <w:rFonts w:ascii="Times New Roman" w:hAnsi="Times New Roman" w:cs="Times New Roman"/>
          <w:sz w:val="24"/>
          <w:szCs w:val="24"/>
        </w:rPr>
        <w:t>0</w:t>
      </w:r>
      <w:r w:rsidR="005F7287" w:rsidRPr="005F7287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W w:w="9055" w:type="dxa"/>
        <w:jc w:val="center"/>
        <w:tblLook w:val="04A0"/>
      </w:tblPr>
      <w:tblGrid>
        <w:gridCol w:w="482"/>
        <w:gridCol w:w="3944"/>
        <w:gridCol w:w="1781"/>
        <w:gridCol w:w="1283"/>
        <w:gridCol w:w="1565"/>
      </w:tblGrid>
      <w:tr w:rsidR="00E45C07" w:rsidTr="00E45C07">
        <w:trPr>
          <w:trHeight w:val="1136"/>
          <w:jc w:val="center"/>
        </w:trPr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Кол-во</w:t>
            </w:r>
          </w:p>
          <w:p w:rsidR="00E45C07" w:rsidRDefault="00E45C07" w:rsidP="005F7287">
            <w:pPr>
              <w:pStyle w:val="Default"/>
              <w:jc w:val="center"/>
            </w:pPr>
            <w:r>
              <w:t>выпускников,</w:t>
            </w:r>
          </w:p>
          <w:p w:rsidR="00E45C07" w:rsidRDefault="00E45C07" w:rsidP="005F7287">
            <w:pPr>
              <w:pStyle w:val="Default"/>
              <w:jc w:val="center"/>
            </w:pPr>
            <w:r>
              <w:t>выполнявших</w:t>
            </w:r>
          </w:p>
          <w:p w:rsidR="00E45C07" w:rsidRDefault="00E45C07" w:rsidP="005F7287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Кол-во</w:t>
            </w:r>
          </w:p>
          <w:p w:rsidR="00E45C07" w:rsidRDefault="00E45C07" w:rsidP="005F7287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Показатель</w:t>
            </w:r>
          </w:p>
          <w:p w:rsidR="00E45C07" w:rsidRDefault="00E45C07" w:rsidP="005F7287">
            <w:pPr>
              <w:pStyle w:val="Default"/>
              <w:jc w:val="center"/>
            </w:pPr>
            <w:r>
              <w:t>% «4» и «5»</w:t>
            </w:r>
          </w:p>
        </w:tc>
      </w:tr>
      <w:tr w:rsidR="00E45C07" w:rsidTr="00E45C07">
        <w:trPr>
          <w:trHeight w:val="280"/>
          <w:jc w:val="center"/>
        </w:trPr>
        <w:tc>
          <w:tcPr>
            <w:tcW w:w="0" w:type="auto"/>
          </w:tcPr>
          <w:p w:rsidR="00E45C07" w:rsidRDefault="00E45C07" w:rsidP="009732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45C07" w:rsidRPr="00A74272" w:rsidRDefault="00E45C07" w:rsidP="005F7287">
            <w:pPr>
              <w:pStyle w:val="Default"/>
              <w:rPr>
                <w:color w:val="auto"/>
              </w:rPr>
            </w:pPr>
            <w:r w:rsidRPr="00B357AA">
              <w:rPr>
                <w:color w:val="auto"/>
              </w:rPr>
              <w:t>МАОУ "СОШ № 4"</w:t>
            </w:r>
            <w:r>
              <w:rPr>
                <w:color w:val="auto"/>
              </w:rPr>
              <w:t xml:space="preserve"> (УКП)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0</w:t>
            </w:r>
          </w:p>
        </w:tc>
      </w:tr>
      <w:tr w:rsidR="00E45C07" w:rsidTr="00E45C07">
        <w:trPr>
          <w:trHeight w:val="280"/>
          <w:jc w:val="center"/>
        </w:trPr>
        <w:tc>
          <w:tcPr>
            <w:tcW w:w="0" w:type="auto"/>
          </w:tcPr>
          <w:p w:rsidR="00E45C07" w:rsidRDefault="00E45C07" w:rsidP="009732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5C07" w:rsidRPr="00A74272" w:rsidRDefault="00E45C07" w:rsidP="005F7287">
            <w:pPr>
              <w:pStyle w:val="Default"/>
              <w:rPr>
                <w:color w:val="auto"/>
              </w:rPr>
            </w:pPr>
            <w:r w:rsidRPr="00B357AA">
              <w:t>М</w:t>
            </w:r>
            <w:r>
              <w:t>Б</w:t>
            </w:r>
            <w:r w:rsidRPr="00B357AA">
              <w:t>ОУ "</w:t>
            </w:r>
            <w:proofErr w:type="spellStart"/>
            <w:r w:rsidRPr="0015097F">
              <w:t>Ириклинская</w:t>
            </w:r>
            <w:proofErr w:type="spellEnd"/>
            <w:r w:rsidRPr="0015097F">
              <w:t xml:space="preserve"> СОШ</w:t>
            </w:r>
            <w:r w:rsidRPr="00B357AA">
              <w:t>"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45C07" w:rsidRDefault="00E45C07" w:rsidP="005F7287">
            <w:pPr>
              <w:pStyle w:val="Default"/>
              <w:jc w:val="center"/>
            </w:pPr>
            <w:r>
              <w:t>42,9</w:t>
            </w:r>
          </w:p>
        </w:tc>
      </w:tr>
      <w:tr w:rsidR="00E45C07" w:rsidTr="00E45C07">
        <w:trPr>
          <w:trHeight w:val="280"/>
          <w:jc w:val="center"/>
        </w:trPr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45C07" w:rsidRPr="00B357AA" w:rsidRDefault="00E45C07" w:rsidP="00A357FA">
            <w:pPr>
              <w:pStyle w:val="Default"/>
            </w:pPr>
            <w:r w:rsidRPr="00143902">
              <w:t>МБОУ "</w:t>
            </w:r>
            <w:proofErr w:type="spellStart"/>
            <w:r w:rsidRPr="00143902">
              <w:t>Нововоронежская</w:t>
            </w:r>
            <w:proofErr w:type="spellEnd"/>
            <w:r w:rsidRPr="00143902">
              <w:t xml:space="preserve"> СОШ"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50</w:t>
            </w:r>
          </w:p>
        </w:tc>
      </w:tr>
      <w:tr w:rsidR="00E45C07" w:rsidTr="00E45C07">
        <w:trPr>
          <w:trHeight w:val="280"/>
          <w:jc w:val="center"/>
        </w:trPr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5C07" w:rsidRPr="00B357AA" w:rsidRDefault="00E45C07" w:rsidP="00A357FA">
            <w:pPr>
              <w:pStyle w:val="Default"/>
            </w:pPr>
            <w:r w:rsidRPr="00AA18CE">
              <w:rPr>
                <w:color w:val="auto"/>
              </w:rPr>
              <w:t xml:space="preserve">МАОУ "СОШ № </w:t>
            </w:r>
            <w:r>
              <w:rPr>
                <w:color w:val="auto"/>
              </w:rPr>
              <w:t>8</w:t>
            </w:r>
            <w:r w:rsidRPr="00AA18CE">
              <w:rPr>
                <w:color w:val="auto"/>
              </w:rPr>
              <w:t>"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58,6</w:t>
            </w:r>
          </w:p>
        </w:tc>
      </w:tr>
      <w:tr w:rsidR="00E45C07" w:rsidTr="00E45C07">
        <w:trPr>
          <w:trHeight w:val="280"/>
          <w:jc w:val="center"/>
        </w:trPr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45C07" w:rsidRPr="00B357AA" w:rsidRDefault="00E45C07" w:rsidP="00A357FA">
            <w:pPr>
              <w:pStyle w:val="Default"/>
            </w:pPr>
            <w:r w:rsidRPr="00AA18CE">
              <w:rPr>
                <w:color w:val="auto"/>
              </w:rPr>
              <w:t xml:space="preserve">МАОУ "СОШ № </w:t>
            </w: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45C07" w:rsidRDefault="00E45C07" w:rsidP="00A357FA">
            <w:pPr>
              <w:pStyle w:val="Default"/>
              <w:jc w:val="center"/>
            </w:pPr>
            <w:r>
              <w:t>60</w:t>
            </w:r>
          </w:p>
        </w:tc>
      </w:tr>
      <w:tr w:rsidR="00E45C07" w:rsidTr="00E45C07">
        <w:trPr>
          <w:trHeight w:val="296"/>
          <w:jc w:val="center"/>
        </w:trPr>
        <w:tc>
          <w:tcPr>
            <w:tcW w:w="0" w:type="auto"/>
          </w:tcPr>
          <w:p w:rsidR="00E45C07" w:rsidRDefault="00E45C07" w:rsidP="001A4D17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45C07" w:rsidRPr="00B357AA" w:rsidRDefault="00E45C07" w:rsidP="001A4D17">
            <w:pPr>
              <w:pStyle w:val="Default"/>
            </w:pPr>
            <w:r w:rsidRPr="00AA18CE">
              <w:rPr>
                <w:color w:val="auto"/>
              </w:rPr>
              <w:t xml:space="preserve">МАОУ "СОШ № </w:t>
            </w:r>
            <w:r>
              <w:rPr>
                <w:color w:val="auto"/>
              </w:rPr>
              <w:t>7</w:t>
            </w:r>
            <w:r w:rsidRPr="00AA18CE">
              <w:rPr>
                <w:color w:val="auto"/>
              </w:rPr>
              <w:t>"</w:t>
            </w:r>
          </w:p>
        </w:tc>
        <w:tc>
          <w:tcPr>
            <w:tcW w:w="0" w:type="auto"/>
          </w:tcPr>
          <w:p w:rsidR="00E45C07" w:rsidRDefault="00E45C07" w:rsidP="001A4D1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E45C07" w:rsidRDefault="00E45C07" w:rsidP="001A4D17">
            <w:pPr>
              <w:pStyle w:val="Default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E45C07" w:rsidRDefault="00E45C07" w:rsidP="001A4D17">
            <w:pPr>
              <w:pStyle w:val="Default"/>
              <w:jc w:val="center"/>
            </w:pPr>
            <w:r>
              <w:t>64</w:t>
            </w:r>
          </w:p>
        </w:tc>
      </w:tr>
      <w:tr w:rsidR="00D601B4" w:rsidTr="00E70341">
        <w:trPr>
          <w:trHeight w:val="296"/>
          <w:jc w:val="center"/>
        </w:trPr>
        <w:tc>
          <w:tcPr>
            <w:tcW w:w="0" w:type="auto"/>
          </w:tcPr>
          <w:p w:rsidR="00D601B4" w:rsidRDefault="00D601B4" w:rsidP="00D601B4">
            <w:pPr>
              <w:pStyle w:val="Default"/>
              <w:jc w:val="center"/>
            </w:pPr>
          </w:p>
        </w:tc>
        <w:tc>
          <w:tcPr>
            <w:tcW w:w="0" w:type="auto"/>
            <w:gridSpan w:val="3"/>
          </w:tcPr>
          <w:p w:rsidR="00D601B4" w:rsidRPr="001251EA" w:rsidRDefault="00D601B4" w:rsidP="00D601B4">
            <w:pPr>
              <w:pStyle w:val="Default"/>
              <w:jc w:val="center"/>
              <w:rPr>
                <w:b/>
              </w:rPr>
            </w:pPr>
            <w:r w:rsidRPr="001251EA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D601B4" w:rsidRPr="001251EA" w:rsidRDefault="00D601B4" w:rsidP="00D601B4">
            <w:pPr>
              <w:pStyle w:val="Default"/>
              <w:jc w:val="center"/>
              <w:rPr>
                <w:b/>
              </w:rPr>
            </w:pPr>
            <w:r w:rsidRPr="001251EA">
              <w:rPr>
                <w:b/>
              </w:rPr>
              <w:t>68</w:t>
            </w:r>
          </w:p>
        </w:tc>
      </w:tr>
    </w:tbl>
    <w:p w:rsidR="006E7971" w:rsidRDefault="006E7971" w:rsidP="0030392E">
      <w:pPr>
        <w:rPr>
          <w:rFonts w:ascii="Times New Roman" w:hAnsi="Times New Roman" w:cs="Times New Roman"/>
          <w:sz w:val="24"/>
          <w:szCs w:val="24"/>
        </w:rPr>
      </w:pPr>
    </w:p>
    <w:p w:rsidR="00A357FA" w:rsidRPr="00143902" w:rsidRDefault="0030392E" w:rsidP="00D601B4">
      <w:pPr>
        <w:rPr>
          <w:rFonts w:ascii="Times New Roman" w:hAnsi="Times New Roman" w:cs="Times New Roman"/>
          <w:sz w:val="24"/>
          <w:szCs w:val="24"/>
        </w:rPr>
      </w:pPr>
      <w:r w:rsidRPr="00143902">
        <w:rPr>
          <w:rFonts w:ascii="Times New Roman" w:hAnsi="Times New Roman" w:cs="Times New Roman"/>
          <w:sz w:val="24"/>
          <w:szCs w:val="24"/>
        </w:rPr>
        <w:lastRenderedPageBreak/>
        <w:t>Рассмотрим рейтинговый ряд по по</w:t>
      </w:r>
      <w:r w:rsidR="0011009D" w:rsidRPr="00143902">
        <w:rPr>
          <w:rFonts w:ascii="Times New Roman" w:hAnsi="Times New Roman" w:cs="Times New Roman"/>
          <w:sz w:val="24"/>
          <w:szCs w:val="24"/>
        </w:rPr>
        <w:t>казателю процента двоек. Самый в</w:t>
      </w:r>
      <w:r w:rsidRPr="00143902">
        <w:rPr>
          <w:rFonts w:ascii="Times New Roman" w:hAnsi="Times New Roman" w:cs="Times New Roman"/>
          <w:sz w:val="24"/>
          <w:szCs w:val="24"/>
        </w:rPr>
        <w:t xml:space="preserve">ысокий показатель процента двоек в </w:t>
      </w:r>
      <w:r w:rsidR="006332F9" w:rsidRPr="00143902">
        <w:rPr>
          <w:rFonts w:ascii="Times New Roman" w:hAnsi="Times New Roman" w:cs="Times New Roman"/>
          <w:sz w:val="24"/>
          <w:szCs w:val="24"/>
        </w:rPr>
        <w:t>МАОУ "СОШ № 4" (УКП</w:t>
      </w:r>
      <w:r w:rsidR="003C71C3" w:rsidRPr="00143902">
        <w:rPr>
          <w:rFonts w:ascii="Times New Roman" w:hAnsi="Times New Roman" w:cs="Times New Roman"/>
          <w:sz w:val="24"/>
          <w:szCs w:val="24"/>
        </w:rPr>
        <w:t xml:space="preserve">), </w:t>
      </w:r>
      <w:r w:rsidR="00143902" w:rsidRPr="00143902">
        <w:rPr>
          <w:rFonts w:ascii="Times New Roman" w:hAnsi="Times New Roman" w:cs="Times New Roman"/>
          <w:sz w:val="24"/>
          <w:szCs w:val="24"/>
        </w:rPr>
        <w:t>МБОУ "Репинская СОШ",</w:t>
      </w:r>
      <w:r w:rsidR="003C71C3" w:rsidRPr="00143902">
        <w:rPr>
          <w:rFonts w:ascii="Times New Roman" w:hAnsi="Times New Roman" w:cs="Times New Roman"/>
          <w:sz w:val="24"/>
          <w:szCs w:val="24"/>
        </w:rPr>
        <w:t xml:space="preserve"> </w:t>
      </w:r>
      <w:r w:rsidR="00D601B4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="00D601B4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D601B4">
        <w:rPr>
          <w:rFonts w:ascii="Times New Roman" w:hAnsi="Times New Roman" w:cs="Times New Roman"/>
          <w:sz w:val="24"/>
          <w:szCs w:val="24"/>
        </w:rPr>
        <w:t xml:space="preserve"> СОШ"</w:t>
      </w:r>
      <w:r w:rsidR="00C80B29">
        <w:rPr>
          <w:rFonts w:ascii="Times New Roman" w:hAnsi="Times New Roman" w:cs="Times New Roman"/>
          <w:sz w:val="24"/>
          <w:szCs w:val="24"/>
        </w:rPr>
        <w:t xml:space="preserve"> </w:t>
      </w:r>
      <w:r w:rsidR="0011009D" w:rsidRPr="0030392E">
        <w:rPr>
          <w:rFonts w:ascii="Times New Roman" w:hAnsi="Times New Roman" w:cs="Times New Roman"/>
          <w:sz w:val="24"/>
          <w:szCs w:val="24"/>
        </w:rPr>
        <w:t>(</w:t>
      </w:r>
      <w:r w:rsidR="0011009D" w:rsidRPr="0030392E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11009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11009D">
        <w:rPr>
          <w:rFonts w:ascii="Times New Roman" w:hAnsi="Times New Roman" w:cs="Times New Roman"/>
          <w:sz w:val="24"/>
          <w:szCs w:val="24"/>
        </w:rPr>
        <w:t>)</w:t>
      </w:r>
      <w:r w:rsidR="00B12ECF" w:rsidRPr="00B12ECF">
        <w:rPr>
          <w:rFonts w:ascii="Times New Roman" w:hAnsi="Times New Roman" w:cs="Times New Roman"/>
          <w:sz w:val="24"/>
          <w:szCs w:val="24"/>
        </w:rPr>
        <w:t>.</w:t>
      </w:r>
      <w:r w:rsidR="001E0C45" w:rsidRPr="001E0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2E" w:rsidRDefault="0030392E" w:rsidP="003039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7971">
        <w:rPr>
          <w:rFonts w:ascii="Times New Roman" w:hAnsi="Times New Roman" w:cs="Times New Roman"/>
          <w:i/>
          <w:sz w:val="24"/>
          <w:szCs w:val="24"/>
        </w:rPr>
        <w:t>6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0392E" w:rsidRPr="0030392E" w:rsidRDefault="0030392E" w:rsidP="0030392E">
      <w:pPr>
        <w:pStyle w:val="Default"/>
        <w:jc w:val="center"/>
      </w:pPr>
      <w:r w:rsidRPr="0030392E">
        <w:t xml:space="preserve">Рейтинговый ряд </w:t>
      </w:r>
      <w:r>
        <w:t>ОО</w:t>
      </w:r>
      <w:r w:rsidRPr="0030392E">
        <w:t xml:space="preserve"> с самым высоким показателем процента двоек</w:t>
      </w:r>
    </w:p>
    <w:p w:rsidR="00DF167B" w:rsidRDefault="001337CA" w:rsidP="001E0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</w:t>
      </w:r>
      <w:r w:rsidR="00962349">
        <w:rPr>
          <w:rFonts w:ascii="Times New Roman" w:hAnsi="Times New Roman" w:cs="Times New Roman"/>
          <w:sz w:val="24"/>
          <w:szCs w:val="24"/>
        </w:rPr>
        <w:t>скому языку обучающихся 1</w:t>
      </w:r>
      <w:r w:rsidR="00143902">
        <w:rPr>
          <w:rFonts w:ascii="Times New Roman" w:hAnsi="Times New Roman" w:cs="Times New Roman"/>
          <w:sz w:val="24"/>
          <w:szCs w:val="24"/>
        </w:rPr>
        <w:t>0</w:t>
      </w:r>
      <w:r w:rsidR="0030392E" w:rsidRPr="0030392E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W w:w="5000" w:type="pct"/>
        <w:jc w:val="center"/>
        <w:tblLook w:val="04A0"/>
      </w:tblPr>
      <w:tblGrid>
        <w:gridCol w:w="597"/>
        <w:gridCol w:w="4402"/>
        <w:gridCol w:w="1918"/>
        <w:gridCol w:w="1051"/>
        <w:gridCol w:w="1602"/>
      </w:tblGrid>
      <w:tr w:rsidR="00A2277B" w:rsidTr="00A2277B">
        <w:trPr>
          <w:trHeight w:val="1137"/>
          <w:jc w:val="center"/>
        </w:trPr>
        <w:tc>
          <w:tcPr>
            <w:tcW w:w="312" w:type="pct"/>
          </w:tcPr>
          <w:p w:rsidR="00A2277B" w:rsidRDefault="00A2277B" w:rsidP="00A3643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2300" w:type="pct"/>
          </w:tcPr>
          <w:p w:rsidR="00A2277B" w:rsidRDefault="00A2277B" w:rsidP="00A36437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1002" w:type="pct"/>
          </w:tcPr>
          <w:p w:rsidR="00A2277B" w:rsidRDefault="00A2277B" w:rsidP="00A36437">
            <w:pPr>
              <w:pStyle w:val="Default"/>
              <w:jc w:val="center"/>
            </w:pPr>
            <w:r>
              <w:t>Кол-во</w:t>
            </w:r>
          </w:p>
          <w:p w:rsidR="00A2277B" w:rsidRDefault="00A2277B" w:rsidP="00A36437">
            <w:pPr>
              <w:pStyle w:val="Default"/>
              <w:jc w:val="center"/>
            </w:pPr>
            <w:r>
              <w:t>выпускников,</w:t>
            </w:r>
          </w:p>
          <w:p w:rsidR="00A2277B" w:rsidRDefault="00A2277B" w:rsidP="00A36437">
            <w:pPr>
              <w:pStyle w:val="Default"/>
              <w:jc w:val="center"/>
            </w:pPr>
            <w:r>
              <w:t>выполнявших</w:t>
            </w:r>
          </w:p>
          <w:p w:rsidR="00A2277B" w:rsidRDefault="00A2277B" w:rsidP="00A36437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549" w:type="pct"/>
          </w:tcPr>
          <w:p w:rsidR="00A2277B" w:rsidRDefault="00A2277B" w:rsidP="00A36437">
            <w:pPr>
              <w:pStyle w:val="Default"/>
              <w:jc w:val="center"/>
            </w:pPr>
            <w:r>
              <w:t>Кол-во</w:t>
            </w:r>
          </w:p>
          <w:p w:rsidR="00A2277B" w:rsidRDefault="00A2277B" w:rsidP="00A36437">
            <w:pPr>
              <w:pStyle w:val="Default"/>
              <w:jc w:val="center"/>
            </w:pPr>
            <w:r>
              <w:t>«2»</w:t>
            </w:r>
          </w:p>
        </w:tc>
        <w:tc>
          <w:tcPr>
            <w:tcW w:w="837" w:type="pct"/>
          </w:tcPr>
          <w:p w:rsidR="00A2277B" w:rsidRDefault="00A2277B" w:rsidP="00A36437">
            <w:pPr>
              <w:pStyle w:val="Default"/>
              <w:jc w:val="center"/>
            </w:pPr>
            <w:r>
              <w:t>Показатель</w:t>
            </w:r>
          </w:p>
          <w:p w:rsidR="00A2277B" w:rsidRDefault="00A2277B" w:rsidP="00DF167B">
            <w:pPr>
              <w:pStyle w:val="Default"/>
              <w:jc w:val="center"/>
            </w:pPr>
            <w:r>
              <w:t>% «2»</w:t>
            </w:r>
          </w:p>
        </w:tc>
      </w:tr>
      <w:tr w:rsidR="00A2277B" w:rsidTr="00A2277B">
        <w:trPr>
          <w:trHeight w:val="235"/>
          <w:jc w:val="center"/>
        </w:trPr>
        <w:tc>
          <w:tcPr>
            <w:tcW w:w="312" w:type="pct"/>
          </w:tcPr>
          <w:p w:rsidR="00A2277B" w:rsidRDefault="00A2277B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00" w:type="pct"/>
          </w:tcPr>
          <w:p w:rsidR="00A2277B" w:rsidRDefault="00A2277B" w:rsidP="0084148D">
            <w:pPr>
              <w:pStyle w:val="Default"/>
            </w:pPr>
            <w:r w:rsidRPr="00B12ECF">
              <w:rPr>
                <w:color w:val="auto"/>
              </w:rPr>
              <w:t>МАОУ "СОШ № 4"</w:t>
            </w:r>
            <w:r>
              <w:rPr>
                <w:color w:val="auto"/>
              </w:rPr>
              <w:t xml:space="preserve"> (УКП)</w:t>
            </w:r>
          </w:p>
        </w:tc>
        <w:tc>
          <w:tcPr>
            <w:tcW w:w="1002" w:type="pct"/>
          </w:tcPr>
          <w:p w:rsidR="00A2277B" w:rsidRDefault="00A2277B" w:rsidP="00A364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549" w:type="pct"/>
          </w:tcPr>
          <w:p w:rsidR="00A2277B" w:rsidRDefault="00A2277B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A2277B" w:rsidRDefault="00A2277B" w:rsidP="00A36437">
            <w:pPr>
              <w:pStyle w:val="Default"/>
              <w:jc w:val="center"/>
            </w:pPr>
            <w:r>
              <w:t>66,7</w:t>
            </w:r>
          </w:p>
        </w:tc>
      </w:tr>
      <w:tr w:rsidR="00A2277B" w:rsidTr="00A2277B">
        <w:trPr>
          <w:trHeight w:val="235"/>
          <w:jc w:val="center"/>
        </w:trPr>
        <w:tc>
          <w:tcPr>
            <w:tcW w:w="312" w:type="pct"/>
          </w:tcPr>
          <w:p w:rsidR="00A2277B" w:rsidRDefault="00A2277B" w:rsidP="006332F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00" w:type="pct"/>
          </w:tcPr>
          <w:p w:rsidR="00A2277B" w:rsidRPr="00B357AA" w:rsidRDefault="00A2277B" w:rsidP="00817C51">
            <w:pPr>
              <w:pStyle w:val="Default"/>
            </w:pPr>
            <w:r w:rsidRPr="00B357AA">
              <w:t>МБОУ "</w:t>
            </w:r>
            <w:r>
              <w:t>Репинская СОШ</w:t>
            </w:r>
            <w:r w:rsidRPr="00B357AA">
              <w:t>"</w:t>
            </w:r>
          </w:p>
        </w:tc>
        <w:tc>
          <w:tcPr>
            <w:tcW w:w="1002" w:type="pct"/>
          </w:tcPr>
          <w:p w:rsidR="00A2277B" w:rsidRDefault="00A2277B" w:rsidP="00817C51">
            <w:pPr>
              <w:pStyle w:val="Default"/>
              <w:jc w:val="center"/>
            </w:pPr>
            <w:r>
              <w:t>5</w:t>
            </w:r>
          </w:p>
        </w:tc>
        <w:tc>
          <w:tcPr>
            <w:tcW w:w="549" w:type="pct"/>
          </w:tcPr>
          <w:p w:rsidR="00A2277B" w:rsidRDefault="00A2277B" w:rsidP="00817C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A2277B" w:rsidRDefault="00A2277B" w:rsidP="00817C51">
            <w:pPr>
              <w:pStyle w:val="Default"/>
              <w:jc w:val="center"/>
            </w:pPr>
            <w:r>
              <w:t>20</w:t>
            </w:r>
          </w:p>
        </w:tc>
      </w:tr>
      <w:tr w:rsidR="00A2277B" w:rsidTr="00A2277B">
        <w:trPr>
          <w:trHeight w:val="235"/>
          <w:jc w:val="center"/>
        </w:trPr>
        <w:tc>
          <w:tcPr>
            <w:tcW w:w="312" w:type="pct"/>
          </w:tcPr>
          <w:p w:rsidR="00A2277B" w:rsidRDefault="00A2277B" w:rsidP="006332F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00" w:type="pct"/>
          </w:tcPr>
          <w:p w:rsidR="00A2277B" w:rsidRPr="00B12ECF" w:rsidRDefault="00A2277B" w:rsidP="00817C51">
            <w:pPr>
              <w:pStyle w:val="Default"/>
            </w:pPr>
            <w:r w:rsidRPr="00B357AA">
              <w:t>М</w:t>
            </w:r>
            <w:r>
              <w:t>Б</w:t>
            </w:r>
            <w:r w:rsidRPr="00B357AA">
              <w:t>ОУ "</w:t>
            </w:r>
            <w:proofErr w:type="spellStart"/>
            <w:r w:rsidRPr="0015097F">
              <w:t>Ириклинская</w:t>
            </w:r>
            <w:proofErr w:type="spellEnd"/>
            <w:r w:rsidRPr="0015097F">
              <w:t xml:space="preserve"> СОШ</w:t>
            </w:r>
            <w:r w:rsidRPr="00B357AA">
              <w:t>"</w:t>
            </w:r>
          </w:p>
        </w:tc>
        <w:tc>
          <w:tcPr>
            <w:tcW w:w="1002" w:type="pct"/>
          </w:tcPr>
          <w:p w:rsidR="00A2277B" w:rsidRDefault="00A2277B" w:rsidP="00817C5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49" w:type="pct"/>
          </w:tcPr>
          <w:p w:rsidR="00A2277B" w:rsidRDefault="00A2277B" w:rsidP="00817C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A2277B" w:rsidRDefault="00A2277B" w:rsidP="00817C51">
            <w:pPr>
              <w:pStyle w:val="Default"/>
              <w:jc w:val="center"/>
            </w:pPr>
            <w:r>
              <w:t>14,3</w:t>
            </w:r>
          </w:p>
        </w:tc>
      </w:tr>
      <w:tr w:rsidR="00A2277B" w:rsidTr="00A2277B">
        <w:trPr>
          <w:trHeight w:val="235"/>
          <w:jc w:val="center"/>
        </w:trPr>
        <w:tc>
          <w:tcPr>
            <w:tcW w:w="312" w:type="pct"/>
          </w:tcPr>
          <w:p w:rsidR="00A2277B" w:rsidRDefault="00A2277B" w:rsidP="006332F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00" w:type="pct"/>
          </w:tcPr>
          <w:p w:rsidR="00A2277B" w:rsidRDefault="00A2277B" w:rsidP="00817C51">
            <w:pPr>
              <w:pStyle w:val="Default"/>
              <w:rPr>
                <w:color w:val="auto"/>
              </w:rPr>
            </w:pPr>
            <w:r>
              <w:t>МАОУ "СОШ № 10</w:t>
            </w:r>
            <w:r w:rsidRPr="00143902">
              <w:t>"</w:t>
            </w:r>
          </w:p>
        </w:tc>
        <w:tc>
          <w:tcPr>
            <w:tcW w:w="1002" w:type="pct"/>
          </w:tcPr>
          <w:p w:rsidR="00A2277B" w:rsidRDefault="00A2277B" w:rsidP="00817C51">
            <w:pPr>
              <w:pStyle w:val="Default"/>
              <w:jc w:val="center"/>
            </w:pPr>
            <w:r>
              <w:t>30</w:t>
            </w:r>
          </w:p>
        </w:tc>
        <w:tc>
          <w:tcPr>
            <w:tcW w:w="549" w:type="pct"/>
          </w:tcPr>
          <w:p w:rsidR="00A2277B" w:rsidRDefault="00A2277B" w:rsidP="00817C51">
            <w:pPr>
              <w:pStyle w:val="Default"/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A2277B" w:rsidRDefault="00A2277B" w:rsidP="00817C51">
            <w:pPr>
              <w:pStyle w:val="Default"/>
              <w:jc w:val="center"/>
            </w:pPr>
            <w:r>
              <w:t>6,7</w:t>
            </w:r>
          </w:p>
        </w:tc>
      </w:tr>
      <w:tr w:rsidR="00A2277B" w:rsidTr="00A2277B">
        <w:trPr>
          <w:trHeight w:val="235"/>
          <w:jc w:val="center"/>
        </w:trPr>
        <w:tc>
          <w:tcPr>
            <w:tcW w:w="312" w:type="pct"/>
          </w:tcPr>
          <w:p w:rsidR="00A2277B" w:rsidRDefault="00A2277B" w:rsidP="006332F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00" w:type="pct"/>
          </w:tcPr>
          <w:p w:rsidR="00A2277B" w:rsidRPr="00B357AA" w:rsidRDefault="00A2277B" w:rsidP="00817C51">
            <w:pPr>
              <w:pStyle w:val="Default"/>
            </w:pPr>
            <w:r>
              <w:t xml:space="preserve">МБОУ </w:t>
            </w:r>
            <w:r w:rsidRPr="00AA18CE">
              <w:rPr>
                <w:color w:val="auto"/>
              </w:rPr>
              <w:t>"</w:t>
            </w:r>
            <w:r>
              <w:t>СОШ № 6</w:t>
            </w:r>
            <w:r w:rsidRPr="00AA18CE">
              <w:rPr>
                <w:color w:val="auto"/>
              </w:rPr>
              <w:t>"</w:t>
            </w:r>
          </w:p>
        </w:tc>
        <w:tc>
          <w:tcPr>
            <w:tcW w:w="1002" w:type="pct"/>
          </w:tcPr>
          <w:p w:rsidR="00A2277B" w:rsidRDefault="00A2277B" w:rsidP="00817C51">
            <w:pPr>
              <w:pStyle w:val="Default"/>
              <w:jc w:val="center"/>
            </w:pPr>
            <w:r>
              <w:t>43</w:t>
            </w:r>
          </w:p>
        </w:tc>
        <w:tc>
          <w:tcPr>
            <w:tcW w:w="549" w:type="pct"/>
          </w:tcPr>
          <w:p w:rsidR="00A2277B" w:rsidRDefault="00A2277B" w:rsidP="00817C51">
            <w:pPr>
              <w:pStyle w:val="Default"/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A2277B" w:rsidRDefault="00A2277B" w:rsidP="00817C51">
            <w:pPr>
              <w:pStyle w:val="Default"/>
              <w:jc w:val="center"/>
            </w:pPr>
            <w:r>
              <w:t>4,7</w:t>
            </w:r>
          </w:p>
        </w:tc>
      </w:tr>
      <w:tr w:rsidR="00A2277B" w:rsidTr="00A2277B">
        <w:trPr>
          <w:trHeight w:val="280"/>
          <w:jc w:val="center"/>
        </w:trPr>
        <w:tc>
          <w:tcPr>
            <w:tcW w:w="312" w:type="pct"/>
          </w:tcPr>
          <w:p w:rsidR="00A2277B" w:rsidRDefault="00A2277B" w:rsidP="006332F9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00" w:type="pct"/>
          </w:tcPr>
          <w:p w:rsidR="00A2277B" w:rsidRPr="00B357AA" w:rsidRDefault="00A2277B" w:rsidP="006332F9">
            <w:pPr>
              <w:pStyle w:val="Default"/>
            </w:pPr>
            <w:r w:rsidRPr="00B357AA">
              <w:t>МАОУ "СОШ № 3"</w:t>
            </w:r>
          </w:p>
        </w:tc>
        <w:tc>
          <w:tcPr>
            <w:tcW w:w="1002" w:type="pct"/>
          </w:tcPr>
          <w:p w:rsidR="00A2277B" w:rsidRDefault="00A2277B" w:rsidP="006332F9">
            <w:pPr>
              <w:pStyle w:val="Default"/>
              <w:jc w:val="center"/>
            </w:pPr>
            <w:r>
              <w:t>27</w:t>
            </w:r>
          </w:p>
        </w:tc>
        <w:tc>
          <w:tcPr>
            <w:tcW w:w="549" w:type="pct"/>
          </w:tcPr>
          <w:p w:rsidR="00A2277B" w:rsidRDefault="00A2277B" w:rsidP="006332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A2277B" w:rsidRDefault="00A2277B" w:rsidP="006332F9">
            <w:pPr>
              <w:pStyle w:val="Default"/>
              <w:jc w:val="center"/>
            </w:pPr>
            <w:r>
              <w:t>3,7</w:t>
            </w:r>
          </w:p>
        </w:tc>
      </w:tr>
      <w:tr w:rsidR="00A2277B" w:rsidTr="00A2277B">
        <w:trPr>
          <w:trHeight w:val="280"/>
          <w:jc w:val="center"/>
        </w:trPr>
        <w:tc>
          <w:tcPr>
            <w:tcW w:w="312" w:type="pct"/>
          </w:tcPr>
          <w:p w:rsidR="00A2277B" w:rsidRDefault="00A2277B" w:rsidP="006332F9">
            <w:pPr>
              <w:pStyle w:val="Default"/>
              <w:jc w:val="center"/>
            </w:pPr>
            <w:r>
              <w:t>7</w:t>
            </w:r>
          </w:p>
        </w:tc>
        <w:tc>
          <w:tcPr>
            <w:tcW w:w="2300" w:type="pct"/>
          </w:tcPr>
          <w:p w:rsidR="00A2277B" w:rsidRDefault="00A2277B" w:rsidP="006332F9">
            <w:pPr>
              <w:pStyle w:val="Default"/>
            </w:pPr>
            <w:r w:rsidRPr="00B12ECF">
              <w:t xml:space="preserve">МАОУ "СОШ № </w:t>
            </w:r>
            <w:r>
              <w:t>8</w:t>
            </w:r>
            <w:r w:rsidRPr="00B12ECF">
              <w:t>"</w:t>
            </w:r>
          </w:p>
        </w:tc>
        <w:tc>
          <w:tcPr>
            <w:tcW w:w="1002" w:type="pct"/>
          </w:tcPr>
          <w:p w:rsidR="00A2277B" w:rsidRDefault="00A2277B" w:rsidP="006332F9">
            <w:pPr>
              <w:pStyle w:val="Default"/>
              <w:jc w:val="center"/>
            </w:pPr>
            <w:r>
              <w:t>29</w:t>
            </w:r>
          </w:p>
        </w:tc>
        <w:tc>
          <w:tcPr>
            <w:tcW w:w="549" w:type="pct"/>
          </w:tcPr>
          <w:p w:rsidR="00A2277B" w:rsidRDefault="00A2277B" w:rsidP="006332F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A2277B" w:rsidRDefault="00A2277B" w:rsidP="006332F9">
            <w:pPr>
              <w:pStyle w:val="Default"/>
              <w:jc w:val="center"/>
            </w:pPr>
            <w:r>
              <w:t>3,4</w:t>
            </w:r>
          </w:p>
        </w:tc>
      </w:tr>
      <w:tr w:rsidR="00A2277B" w:rsidRPr="00752663" w:rsidTr="00A2277B">
        <w:trPr>
          <w:trHeight w:val="296"/>
          <w:jc w:val="center"/>
        </w:trPr>
        <w:tc>
          <w:tcPr>
            <w:tcW w:w="312" w:type="pct"/>
          </w:tcPr>
          <w:p w:rsidR="00A2277B" w:rsidRPr="00752663" w:rsidRDefault="00A2277B" w:rsidP="006332F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301" w:type="pct"/>
            <w:gridSpan w:val="2"/>
          </w:tcPr>
          <w:p w:rsidR="00A2277B" w:rsidRPr="00752663" w:rsidRDefault="00A2277B" w:rsidP="006332F9">
            <w:pPr>
              <w:pStyle w:val="Default"/>
              <w:jc w:val="center"/>
              <w:rPr>
                <w:b/>
              </w:rPr>
            </w:pPr>
            <w:r w:rsidRPr="00752663">
              <w:rPr>
                <w:b/>
              </w:rPr>
              <w:t>Округ</w:t>
            </w:r>
          </w:p>
        </w:tc>
        <w:tc>
          <w:tcPr>
            <w:tcW w:w="549" w:type="pct"/>
          </w:tcPr>
          <w:p w:rsidR="00A2277B" w:rsidRPr="00752663" w:rsidRDefault="00A2277B" w:rsidP="006332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7" w:type="pct"/>
          </w:tcPr>
          <w:p w:rsidR="00A2277B" w:rsidRPr="00752663" w:rsidRDefault="00A2277B" w:rsidP="006332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</w:tbl>
    <w:p w:rsidR="00D601B4" w:rsidRPr="00D601B4" w:rsidRDefault="006B1ED8" w:rsidP="00D60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</w:t>
      </w:r>
      <w:r w:rsidR="0015097F">
        <w:rPr>
          <w:rFonts w:ascii="Times New Roman" w:hAnsi="Times New Roman" w:cs="Times New Roman"/>
          <w:sz w:val="24"/>
          <w:szCs w:val="24"/>
        </w:rPr>
        <w:t xml:space="preserve">то </w:t>
      </w:r>
      <w:r w:rsidR="00A2277B">
        <w:rPr>
          <w:rFonts w:ascii="Times New Roman" w:hAnsi="Times New Roman" w:cs="Times New Roman"/>
          <w:sz w:val="24"/>
          <w:szCs w:val="24"/>
        </w:rPr>
        <w:t>обучающиеся 5</w:t>
      </w:r>
      <w:r w:rsidR="005D6C0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0237E">
        <w:rPr>
          <w:rFonts w:ascii="Times New Roman" w:hAnsi="Times New Roman" w:cs="Times New Roman"/>
          <w:sz w:val="24"/>
          <w:szCs w:val="24"/>
        </w:rPr>
        <w:t>ых</w:t>
      </w:r>
      <w:r w:rsidR="005D6C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0237E">
        <w:rPr>
          <w:rFonts w:ascii="Times New Roman" w:hAnsi="Times New Roman" w:cs="Times New Roman"/>
          <w:sz w:val="24"/>
          <w:szCs w:val="24"/>
        </w:rPr>
        <w:t>й</w:t>
      </w:r>
      <w:r w:rsidR="00C80B29">
        <w:rPr>
          <w:rFonts w:ascii="Times New Roman" w:hAnsi="Times New Roman" w:cs="Times New Roman"/>
          <w:sz w:val="24"/>
          <w:szCs w:val="24"/>
        </w:rPr>
        <w:t xml:space="preserve"> округа написали </w:t>
      </w:r>
      <w:r>
        <w:rPr>
          <w:rFonts w:ascii="Times New Roman" w:hAnsi="Times New Roman" w:cs="Times New Roman"/>
          <w:sz w:val="24"/>
          <w:szCs w:val="24"/>
        </w:rPr>
        <w:t>контрольную работу</w:t>
      </w:r>
      <w:r w:rsidR="00C80B29">
        <w:rPr>
          <w:rFonts w:ascii="Times New Roman" w:hAnsi="Times New Roman" w:cs="Times New Roman"/>
          <w:sz w:val="24"/>
          <w:szCs w:val="24"/>
        </w:rPr>
        <w:t xml:space="preserve"> за 1 полугодие </w:t>
      </w:r>
      <w:r>
        <w:rPr>
          <w:rFonts w:ascii="Times New Roman" w:hAnsi="Times New Roman" w:cs="Times New Roman"/>
          <w:sz w:val="24"/>
          <w:szCs w:val="24"/>
        </w:rPr>
        <w:t xml:space="preserve">без двоек. </w:t>
      </w:r>
      <w:r w:rsidRPr="0080237E">
        <w:rPr>
          <w:rFonts w:ascii="Times New Roman" w:hAnsi="Times New Roman" w:cs="Times New Roman"/>
          <w:sz w:val="24"/>
          <w:szCs w:val="24"/>
        </w:rPr>
        <w:t>Это</w:t>
      </w:r>
      <w:r w:rsidR="0015097F" w:rsidRPr="0080237E">
        <w:rPr>
          <w:rFonts w:ascii="Times New Roman" w:hAnsi="Times New Roman" w:cs="Times New Roman"/>
          <w:sz w:val="24"/>
          <w:szCs w:val="24"/>
        </w:rPr>
        <w:t xml:space="preserve"> МБОУ «Гимназия</w:t>
      </w:r>
      <w:r w:rsidR="0080237E" w:rsidRPr="0080237E">
        <w:rPr>
          <w:rFonts w:ascii="Times New Roman" w:hAnsi="Times New Roman" w:cs="Times New Roman"/>
          <w:sz w:val="24"/>
          <w:szCs w:val="24"/>
        </w:rPr>
        <w:t xml:space="preserve">», </w:t>
      </w:r>
      <w:r w:rsidR="0080237E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"СОШ № 7", МБОУ</w:t>
      </w:r>
      <w:proofErr w:type="gramStart"/>
      <w:r w:rsidR="0080237E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80237E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80237E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ововоронежская</w:t>
      </w:r>
      <w:proofErr w:type="spellEnd"/>
      <w:r w:rsidR="0080237E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МБОУ "Новониколаевская СОШ имени </w:t>
      </w:r>
      <w:r w:rsidR="0080237E" w:rsidRPr="00D6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В.С.Иванченко"</w:t>
      </w:r>
      <w:r w:rsidR="00A2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МАОУ «СОШ № 8»</w:t>
      </w:r>
      <w:r w:rsidR="0080237E" w:rsidRPr="00D6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37E" w:rsidRPr="00D601B4" w:rsidRDefault="0080237E" w:rsidP="00D601B4">
      <w:pPr>
        <w:rPr>
          <w:rFonts w:ascii="Times New Roman" w:hAnsi="Times New Roman" w:cs="Times New Roman"/>
          <w:sz w:val="24"/>
          <w:szCs w:val="24"/>
        </w:rPr>
      </w:pPr>
      <w:r w:rsidRPr="00D601B4">
        <w:rPr>
          <w:rFonts w:ascii="Times New Roman" w:hAnsi="Times New Roman" w:cs="Times New Roman"/>
          <w:sz w:val="24"/>
          <w:szCs w:val="24"/>
        </w:rPr>
        <w:t>К</w:t>
      </w:r>
      <w:r w:rsidR="00143902" w:rsidRPr="00D601B4">
        <w:rPr>
          <w:rFonts w:ascii="Times New Roman" w:hAnsi="Times New Roman" w:cs="Times New Roman"/>
          <w:sz w:val="24"/>
          <w:szCs w:val="24"/>
        </w:rPr>
        <w:t xml:space="preserve">онтрольная работа </w:t>
      </w:r>
      <w:r w:rsidRPr="00D601B4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143902" w:rsidRPr="00D601B4">
        <w:rPr>
          <w:rFonts w:ascii="Times New Roman" w:hAnsi="Times New Roman" w:cs="Times New Roman"/>
          <w:sz w:val="24"/>
          <w:szCs w:val="24"/>
        </w:rPr>
        <w:t xml:space="preserve">состояла из </w:t>
      </w:r>
      <w:r w:rsidRPr="00D601B4">
        <w:rPr>
          <w:rFonts w:ascii="Times New Roman" w:hAnsi="Times New Roman" w:cs="Times New Roman"/>
          <w:sz w:val="24"/>
          <w:szCs w:val="24"/>
        </w:rPr>
        <w:t>одной</w:t>
      </w:r>
      <w:r w:rsidR="00143902" w:rsidRPr="00D601B4">
        <w:rPr>
          <w:rFonts w:ascii="Times New Roman" w:hAnsi="Times New Roman" w:cs="Times New Roman"/>
          <w:sz w:val="24"/>
          <w:szCs w:val="24"/>
        </w:rPr>
        <w:t xml:space="preserve"> части, содержащей 11 заданий</w:t>
      </w:r>
      <w:r w:rsidRPr="00D601B4">
        <w:rPr>
          <w:rFonts w:ascii="Times New Roman" w:hAnsi="Times New Roman" w:cs="Times New Roman"/>
          <w:sz w:val="24"/>
          <w:szCs w:val="24"/>
        </w:rPr>
        <w:t>:</w:t>
      </w:r>
      <w:r w:rsidR="00D601B4">
        <w:rPr>
          <w:rFonts w:ascii="Times New Roman" w:hAnsi="Times New Roman" w:cs="Times New Roman"/>
          <w:sz w:val="24"/>
          <w:szCs w:val="24"/>
        </w:rPr>
        <w:t xml:space="preserve"> </w:t>
      </w:r>
      <w:r w:rsidRPr="00D601B4">
        <w:rPr>
          <w:rFonts w:ascii="Times New Roman" w:hAnsi="Times New Roman" w:cs="Times New Roman"/>
          <w:sz w:val="24"/>
          <w:szCs w:val="24"/>
        </w:rPr>
        <w:t>задание 1 оценивалось по двум критериям: орфографическая и пунктуационная грамотность; задания 2-8 – тестовые, задания 9-11 – работа по тексту (сформулировать проблему, авторскую позицию, высказать собственное мнение по проблеме)</w:t>
      </w:r>
      <w:r w:rsidR="00D601B4">
        <w:rPr>
          <w:rFonts w:ascii="Times New Roman" w:hAnsi="Times New Roman" w:cs="Times New Roman"/>
          <w:sz w:val="24"/>
          <w:szCs w:val="24"/>
        </w:rPr>
        <w:t>.</w:t>
      </w:r>
    </w:p>
    <w:p w:rsidR="00381CB1" w:rsidRPr="00D601B4" w:rsidRDefault="00143902" w:rsidP="00D601B4">
      <w:pPr>
        <w:rPr>
          <w:rFonts w:ascii="Times New Roman" w:hAnsi="Times New Roman" w:cs="Times New Roman"/>
          <w:sz w:val="24"/>
          <w:szCs w:val="24"/>
        </w:rPr>
      </w:pPr>
      <w:r w:rsidRPr="00D601B4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получить </w:t>
      </w:r>
      <w:proofErr w:type="gramStart"/>
      <w:r w:rsidRPr="00D601B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01B4">
        <w:rPr>
          <w:rFonts w:ascii="Times New Roman" w:hAnsi="Times New Roman" w:cs="Times New Roman"/>
          <w:sz w:val="24"/>
          <w:szCs w:val="24"/>
        </w:rPr>
        <w:t>, правильно вы</w:t>
      </w:r>
      <w:r w:rsidR="0080237E" w:rsidRPr="00D601B4">
        <w:rPr>
          <w:rFonts w:ascii="Times New Roman" w:hAnsi="Times New Roman" w:cs="Times New Roman"/>
          <w:sz w:val="24"/>
          <w:szCs w:val="24"/>
        </w:rPr>
        <w:t>полнивший задания, составляет 25</w:t>
      </w:r>
      <w:r w:rsidRPr="00D601B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81CB1" w:rsidRPr="006E3833" w:rsidRDefault="00381CB1" w:rsidP="00381CB1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  <w:r w:rsidRPr="00A77515">
        <w:rPr>
          <w:rFonts w:ascii="Times New Roman" w:hAnsi="Times New Roman" w:cs="Times New Roman"/>
          <w:i/>
          <w:sz w:val="24"/>
          <w:szCs w:val="24"/>
        </w:rPr>
        <w:t>.</w:t>
      </w:r>
    </w:p>
    <w:p w:rsidR="00381CB1" w:rsidRDefault="00381CB1" w:rsidP="00381C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9F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023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F009F5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tbl>
      <w:tblPr>
        <w:tblW w:w="5057" w:type="pct"/>
        <w:tblLook w:val="04A0"/>
      </w:tblPr>
      <w:tblGrid>
        <w:gridCol w:w="3145"/>
        <w:gridCol w:w="840"/>
        <w:gridCol w:w="1524"/>
        <w:gridCol w:w="425"/>
        <w:gridCol w:w="566"/>
        <w:gridCol w:w="425"/>
        <w:gridCol w:w="566"/>
        <w:gridCol w:w="516"/>
        <w:gridCol w:w="666"/>
        <w:gridCol w:w="425"/>
        <w:gridCol w:w="666"/>
      </w:tblGrid>
      <w:tr w:rsidR="00D601B4" w:rsidRPr="00143902" w:rsidTr="00D601B4">
        <w:trPr>
          <w:trHeight w:val="372"/>
        </w:trPr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выполнявших работу</w:t>
            </w:r>
          </w:p>
        </w:tc>
        <w:tc>
          <w:tcPr>
            <w:tcW w:w="22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набравших </w:t>
            </w:r>
          </w:p>
        </w:tc>
      </w:tr>
      <w:tr w:rsidR="00D601B4" w:rsidRPr="00143902" w:rsidTr="00D601B4">
        <w:trPr>
          <w:trHeight w:val="491"/>
        </w:trPr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11 - 15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16 - 21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22 - 25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  <w:r w:rsidR="00143902"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4" (УКП)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80237E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404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404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404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6"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404E8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6"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404E89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A2277B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02" w:rsidRPr="00C11BF8" w:rsidRDefault="00A2277B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A227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2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A2277B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10"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Ириклинская</w:t>
            </w:r>
            <w:proofErr w:type="spellEnd"/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gramStart"/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ововоронежская</w:t>
            </w:r>
            <w:proofErr w:type="spellEnd"/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C11BF8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"Репинская СОШ"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43902"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"Новоникол</w:t>
            </w:r>
            <w:r w:rsidR="00D6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аевская СОШ»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143902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D601B4" w:rsidRPr="00143902" w:rsidTr="00D601B4">
        <w:trPr>
          <w:trHeight w:val="312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43902" w:rsidRPr="00143902" w:rsidRDefault="00143902" w:rsidP="001439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143902"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A2277B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2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A2277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2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43902" w:rsidRPr="00143902" w:rsidRDefault="00C11BF8" w:rsidP="00143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143902"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</w:tbl>
    <w:p w:rsidR="004263F3" w:rsidRPr="00F477EF" w:rsidRDefault="00381CB1" w:rsidP="00F477EF">
      <w:pPr>
        <w:pStyle w:val="Default"/>
        <w:jc w:val="both"/>
        <w:rPr>
          <w:rFonts w:eastAsia="Times New Roman"/>
          <w:lang w:eastAsia="ru-RU"/>
        </w:rPr>
      </w:pPr>
      <w:proofErr w:type="gramStart"/>
      <w:r>
        <w:lastRenderedPageBreak/>
        <w:t>Обучающиеся</w:t>
      </w:r>
      <w:proofErr w:type="gramEnd"/>
      <w:r>
        <w:t xml:space="preserve"> </w:t>
      </w:r>
      <w:r w:rsidRPr="00F00FE6">
        <w:t xml:space="preserve">набрали от </w:t>
      </w:r>
      <w:r w:rsidR="00F00FE6" w:rsidRPr="00F00FE6">
        <w:t>6</w:t>
      </w:r>
      <w:r w:rsidRPr="00F00FE6">
        <w:t xml:space="preserve"> баллов в </w:t>
      </w:r>
      <w:r w:rsidRPr="00F00FE6">
        <w:rPr>
          <w:rFonts w:eastAsia="Times New Roman"/>
          <w:lang w:eastAsia="ru-RU"/>
        </w:rPr>
        <w:t>М</w:t>
      </w:r>
      <w:r w:rsidR="004263F3" w:rsidRPr="00F00FE6">
        <w:rPr>
          <w:rFonts w:eastAsia="Times New Roman"/>
          <w:lang w:eastAsia="ru-RU"/>
        </w:rPr>
        <w:t>А</w:t>
      </w:r>
      <w:r w:rsidRPr="00F00FE6">
        <w:rPr>
          <w:rFonts w:eastAsia="Times New Roman"/>
          <w:lang w:eastAsia="ru-RU"/>
        </w:rPr>
        <w:t>ОУ "</w:t>
      </w:r>
      <w:r w:rsidR="00F00FE6" w:rsidRPr="00F00FE6">
        <w:rPr>
          <w:rFonts w:eastAsia="Times New Roman"/>
          <w:lang w:eastAsia="ru-RU"/>
        </w:rPr>
        <w:t>СОШ № 10</w:t>
      </w:r>
      <w:r w:rsidRPr="00F00FE6">
        <w:rPr>
          <w:rFonts w:eastAsia="Times New Roman"/>
          <w:lang w:eastAsia="ru-RU"/>
        </w:rPr>
        <w:t>"</w:t>
      </w:r>
      <w:r w:rsidRPr="00F00FE6">
        <w:t xml:space="preserve"> до </w:t>
      </w:r>
      <w:r w:rsidR="00F00FE6" w:rsidRPr="00F00FE6">
        <w:t>25</w:t>
      </w:r>
      <w:r w:rsidRPr="00F00FE6">
        <w:t xml:space="preserve"> баллов</w:t>
      </w:r>
      <w:r>
        <w:t xml:space="preserve"> в </w:t>
      </w:r>
      <w:r w:rsidR="00F00FE6">
        <w:rPr>
          <w:rFonts w:eastAsia="Times New Roman"/>
          <w:lang w:eastAsia="ru-RU"/>
        </w:rPr>
        <w:t>МА</w:t>
      </w:r>
      <w:r w:rsidRPr="00381CB1">
        <w:rPr>
          <w:rFonts w:eastAsia="Times New Roman"/>
          <w:lang w:eastAsia="ru-RU"/>
        </w:rPr>
        <w:t>ОУ "СОШ</w:t>
      </w:r>
      <w:r w:rsidR="00F00FE6">
        <w:rPr>
          <w:rFonts w:eastAsia="Times New Roman"/>
          <w:lang w:eastAsia="ru-RU"/>
        </w:rPr>
        <w:t xml:space="preserve"> №</w:t>
      </w:r>
      <w:r w:rsidR="00F477EF">
        <w:rPr>
          <w:rFonts w:eastAsia="Times New Roman"/>
          <w:lang w:eastAsia="ru-RU"/>
        </w:rPr>
        <w:t xml:space="preserve"> </w:t>
      </w:r>
      <w:r w:rsidR="00F00FE6">
        <w:rPr>
          <w:rFonts w:eastAsia="Times New Roman"/>
          <w:lang w:eastAsia="ru-RU"/>
        </w:rPr>
        <w:t>8</w:t>
      </w:r>
      <w:r w:rsidRPr="00381CB1">
        <w:rPr>
          <w:rFonts w:eastAsia="Times New Roman"/>
          <w:lang w:eastAsia="ru-RU"/>
        </w:rPr>
        <w:t>"</w:t>
      </w:r>
      <w:r w:rsidR="005A556F">
        <w:rPr>
          <w:rFonts w:eastAsia="Times New Roman"/>
          <w:lang w:eastAsia="ru-RU"/>
        </w:rPr>
        <w:t xml:space="preserve">. </w:t>
      </w:r>
      <w:r w:rsidR="00F477EF">
        <w:rPr>
          <w:rFonts w:eastAsia="Times New Roman"/>
          <w:lang w:eastAsia="ru-RU"/>
        </w:rPr>
        <w:t xml:space="preserve">Большинство обучающихся </w:t>
      </w:r>
      <w:r w:rsidR="005E7C58">
        <w:rPr>
          <w:rFonts w:eastAsia="Times New Roman"/>
          <w:lang w:eastAsia="ru-RU"/>
        </w:rPr>
        <w:t>(</w:t>
      </w:r>
      <w:r w:rsidR="00C11BF8">
        <w:rPr>
          <w:rFonts w:eastAsia="Times New Roman"/>
          <w:lang w:eastAsia="ru-RU"/>
        </w:rPr>
        <w:t>5</w:t>
      </w:r>
      <w:r w:rsidR="004263F3">
        <w:rPr>
          <w:rFonts w:eastAsia="Times New Roman"/>
          <w:lang w:eastAsia="ru-RU"/>
        </w:rPr>
        <w:t>5</w:t>
      </w:r>
      <w:r w:rsidR="005E7C58">
        <w:rPr>
          <w:rFonts w:eastAsia="Times New Roman"/>
          <w:lang w:eastAsia="ru-RU"/>
        </w:rPr>
        <w:t xml:space="preserve">%) набрали от </w:t>
      </w:r>
      <w:r w:rsidR="00C11BF8">
        <w:rPr>
          <w:rFonts w:eastAsia="Times New Roman"/>
          <w:lang w:eastAsia="ru-RU"/>
        </w:rPr>
        <w:t>16</w:t>
      </w:r>
      <w:r w:rsidR="005E7C58">
        <w:rPr>
          <w:rFonts w:eastAsia="Times New Roman"/>
          <w:lang w:eastAsia="ru-RU"/>
        </w:rPr>
        <w:t xml:space="preserve"> до </w:t>
      </w:r>
      <w:r w:rsidR="00C11BF8">
        <w:rPr>
          <w:rFonts w:eastAsia="Times New Roman"/>
          <w:lang w:eastAsia="ru-RU"/>
        </w:rPr>
        <w:t>21</w:t>
      </w:r>
      <w:r w:rsidR="005E7C58">
        <w:rPr>
          <w:rFonts w:eastAsia="Times New Roman"/>
          <w:lang w:eastAsia="ru-RU"/>
        </w:rPr>
        <w:t xml:space="preserve"> баллов</w:t>
      </w:r>
      <w:r w:rsidR="005A556F">
        <w:rPr>
          <w:rFonts w:eastAsia="Times New Roman"/>
          <w:lang w:eastAsia="ru-RU"/>
        </w:rPr>
        <w:t xml:space="preserve">. </w:t>
      </w:r>
      <w:r w:rsidR="005E7C58">
        <w:rPr>
          <w:rFonts w:eastAsia="Times New Roman"/>
          <w:lang w:eastAsia="ru-RU"/>
        </w:rPr>
        <w:t xml:space="preserve">Потенциальных </w:t>
      </w:r>
      <w:proofErr w:type="spellStart"/>
      <w:r w:rsidR="005E7C58">
        <w:rPr>
          <w:rFonts w:eastAsia="Times New Roman"/>
          <w:lang w:eastAsia="ru-RU"/>
        </w:rPr>
        <w:t>высокобалльников</w:t>
      </w:r>
      <w:proofErr w:type="spellEnd"/>
      <w:r w:rsidR="005A556F">
        <w:rPr>
          <w:rFonts w:eastAsia="Times New Roman"/>
          <w:lang w:eastAsia="ru-RU"/>
        </w:rPr>
        <w:t xml:space="preserve"> </w:t>
      </w:r>
      <w:r w:rsidR="005E7C58">
        <w:rPr>
          <w:rFonts w:eastAsia="Times New Roman"/>
          <w:lang w:eastAsia="ru-RU"/>
        </w:rPr>
        <w:t xml:space="preserve">- </w:t>
      </w:r>
      <w:r w:rsidR="00C11BF8">
        <w:rPr>
          <w:rFonts w:eastAsia="Times New Roman"/>
          <w:lang w:eastAsia="ru-RU"/>
        </w:rPr>
        <w:t>27</w:t>
      </w:r>
      <w:r w:rsidR="005E7C58">
        <w:rPr>
          <w:rFonts w:eastAsia="Times New Roman"/>
          <w:lang w:eastAsia="ru-RU"/>
        </w:rPr>
        <w:t xml:space="preserve"> (</w:t>
      </w:r>
      <w:r w:rsidR="00C11BF8">
        <w:rPr>
          <w:rFonts w:eastAsia="Times New Roman"/>
          <w:lang w:eastAsia="ru-RU"/>
        </w:rPr>
        <w:t>12,2</w:t>
      </w:r>
      <w:r w:rsidR="005E7C58">
        <w:rPr>
          <w:rFonts w:eastAsia="Times New Roman"/>
          <w:lang w:eastAsia="ru-RU"/>
        </w:rPr>
        <w:t xml:space="preserve">%). Неудовлетворительных результатов </w:t>
      </w:r>
      <w:r w:rsidR="00C11BF8">
        <w:rPr>
          <w:rFonts w:eastAsia="Times New Roman"/>
          <w:lang w:eastAsia="ru-RU"/>
        </w:rPr>
        <w:t>5</w:t>
      </w:r>
      <w:r w:rsidR="005E7C58">
        <w:rPr>
          <w:rFonts w:eastAsia="Times New Roman"/>
          <w:lang w:eastAsia="ru-RU"/>
        </w:rPr>
        <w:t xml:space="preserve">%. </w:t>
      </w:r>
    </w:p>
    <w:p w:rsidR="0054397C" w:rsidRPr="003C4177" w:rsidRDefault="00C53D9F" w:rsidP="003C41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D9F">
        <w:rPr>
          <w:rFonts w:ascii="Times New Roman" w:hAnsi="Times New Roman" w:cs="Times New Roman"/>
          <w:i/>
          <w:sz w:val="24"/>
          <w:szCs w:val="24"/>
        </w:rPr>
        <w:t>Диаграмма 3.</w:t>
      </w:r>
    </w:p>
    <w:p w:rsidR="00510320" w:rsidRDefault="008B5CBA" w:rsidP="008B5CBA">
      <w:pPr>
        <w:pStyle w:val="Default"/>
        <w:jc w:val="center"/>
      </w:pPr>
      <w:r w:rsidRPr="008B5CBA">
        <w:t>Показатель доли вы</w:t>
      </w:r>
      <w:r w:rsidR="00510320">
        <w:t xml:space="preserve">полнения заданий </w:t>
      </w:r>
    </w:p>
    <w:p w:rsidR="00114527" w:rsidRDefault="0015097F" w:rsidP="00510320">
      <w:pPr>
        <w:pStyle w:val="Default"/>
        <w:jc w:val="center"/>
      </w:pPr>
      <w:proofErr w:type="gramStart"/>
      <w:r>
        <w:t>обучающимися</w:t>
      </w:r>
      <w:proofErr w:type="gramEnd"/>
      <w:r>
        <w:t xml:space="preserve"> 1</w:t>
      </w:r>
      <w:r w:rsidR="005A556F">
        <w:t>0</w:t>
      </w:r>
      <w:r w:rsidR="008B5CBA" w:rsidRPr="008B5CBA">
        <w:t xml:space="preserve">-х классов </w:t>
      </w:r>
      <w:r w:rsidR="00F00FE6">
        <w:t>П</w:t>
      </w:r>
      <w:r w:rsidR="008A618E">
        <w:t xml:space="preserve">КР </w:t>
      </w:r>
      <w:r w:rsidR="008B5CBA" w:rsidRPr="008B5CBA">
        <w:t>по русскому языку</w:t>
      </w:r>
      <w:r w:rsidR="00F00FE6">
        <w:t>, %</w:t>
      </w:r>
    </w:p>
    <w:p w:rsidR="00114527" w:rsidRDefault="008A618E" w:rsidP="00114527">
      <w:pPr>
        <w:pStyle w:val="Default"/>
        <w:jc w:val="center"/>
        <w:rPr>
          <w:sz w:val="23"/>
          <w:szCs w:val="23"/>
        </w:rPr>
      </w:pPr>
      <w:r w:rsidRPr="008A618E">
        <w:rPr>
          <w:noProof/>
          <w:lang w:eastAsia="ru-RU"/>
        </w:rPr>
        <w:drawing>
          <wp:inline distT="0" distB="0" distL="0" distR="0">
            <wp:extent cx="5486400" cy="20574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527" w:rsidRDefault="00114527" w:rsidP="00114527">
      <w:pPr>
        <w:pStyle w:val="Default"/>
        <w:jc w:val="center"/>
        <w:rPr>
          <w:sz w:val="23"/>
          <w:szCs w:val="23"/>
        </w:rPr>
      </w:pPr>
    </w:p>
    <w:p w:rsidR="00F477EF" w:rsidRDefault="00114527" w:rsidP="00F477EF">
      <w:pPr>
        <w:pStyle w:val="Default"/>
        <w:ind w:firstLine="709"/>
        <w:jc w:val="both"/>
        <w:rPr>
          <w:sz w:val="23"/>
          <w:szCs w:val="23"/>
        </w:rPr>
      </w:pPr>
      <w:r w:rsidRPr="00AA3C2E">
        <w:rPr>
          <w:sz w:val="23"/>
          <w:szCs w:val="23"/>
        </w:rPr>
        <w:t>В результате выполнения</w:t>
      </w:r>
      <w:r w:rsidR="00510320" w:rsidRPr="00AA3C2E">
        <w:rPr>
          <w:sz w:val="23"/>
          <w:szCs w:val="23"/>
        </w:rPr>
        <w:t xml:space="preserve"> </w:t>
      </w:r>
      <w:r w:rsidRPr="00AA3C2E">
        <w:rPr>
          <w:sz w:val="23"/>
          <w:szCs w:val="23"/>
        </w:rPr>
        <w:t>контрольной работы</w:t>
      </w:r>
      <w:r w:rsidR="00F00FE6">
        <w:rPr>
          <w:sz w:val="23"/>
          <w:szCs w:val="23"/>
        </w:rPr>
        <w:t xml:space="preserve"> за 1 полугодие</w:t>
      </w:r>
      <w:r w:rsidRPr="00AA3C2E">
        <w:rPr>
          <w:sz w:val="23"/>
          <w:szCs w:val="23"/>
        </w:rPr>
        <w:t xml:space="preserve"> </w:t>
      </w:r>
      <w:r w:rsidR="00510320" w:rsidRPr="00AA3C2E">
        <w:rPr>
          <w:sz w:val="23"/>
          <w:szCs w:val="23"/>
        </w:rPr>
        <w:t>наибольшие з</w:t>
      </w:r>
      <w:r w:rsidR="001C42D4" w:rsidRPr="00AA3C2E">
        <w:rPr>
          <w:sz w:val="23"/>
          <w:szCs w:val="23"/>
        </w:rPr>
        <w:t xml:space="preserve">атруднения вызвали задания </w:t>
      </w:r>
    </w:p>
    <w:p w:rsidR="00F477EF" w:rsidRDefault="00F00FE6" w:rsidP="00F477E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5 – 30% - не смогли найти в тексте фразеологизм,</w:t>
      </w:r>
    </w:p>
    <w:p w:rsidR="00F477EF" w:rsidRDefault="00F00FE6" w:rsidP="00F477E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7 – 42% десятиклассников испытывают трудности в определении типов речи,</w:t>
      </w:r>
    </w:p>
    <w:p w:rsidR="00F477EF" w:rsidRDefault="00F00FE6" w:rsidP="00F477E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8</w:t>
      </w:r>
      <w:r w:rsidR="00B95435">
        <w:rPr>
          <w:sz w:val="23"/>
          <w:szCs w:val="23"/>
        </w:rPr>
        <w:t xml:space="preserve"> – 32</w:t>
      </w:r>
      <w:r>
        <w:rPr>
          <w:sz w:val="23"/>
          <w:szCs w:val="23"/>
        </w:rPr>
        <w:t xml:space="preserve">% - </w:t>
      </w:r>
      <w:r>
        <w:t>не умеют находить в тексте метонимию, аллитерацию, метафору,</w:t>
      </w:r>
    </w:p>
    <w:p w:rsidR="00F477EF" w:rsidRDefault="00F00FE6" w:rsidP="00F477E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10 </w:t>
      </w:r>
      <w:r w:rsidR="00B95435">
        <w:rPr>
          <w:sz w:val="23"/>
          <w:szCs w:val="23"/>
        </w:rPr>
        <w:t>- 42</w:t>
      </w:r>
      <w:r>
        <w:rPr>
          <w:sz w:val="23"/>
          <w:szCs w:val="23"/>
        </w:rPr>
        <w:t>% не смогли или неверно сформулировали авторскую позицию, допустили ошибки в понимании текста,</w:t>
      </w:r>
    </w:p>
    <w:p w:rsidR="003B0178" w:rsidRDefault="00B95435" w:rsidP="003B017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№11 - 45</w:t>
      </w:r>
      <w:r w:rsidR="00F477EF">
        <w:rPr>
          <w:sz w:val="23"/>
          <w:szCs w:val="23"/>
        </w:rPr>
        <w:t xml:space="preserve">% </w:t>
      </w:r>
      <w:r w:rsidR="00F00FE6">
        <w:rPr>
          <w:sz w:val="23"/>
          <w:szCs w:val="23"/>
        </w:rPr>
        <w:t>не смогли обосновать свою точку зрения, путают с комментарием текста.</w:t>
      </w:r>
    </w:p>
    <w:p w:rsidR="003B0178" w:rsidRDefault="00F00FE6" w:rsidP="003B017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Задание 1</w:t>
      </w:r>
      <w:r w:rsidR="003B0178">
        <w:rPr>
          <w:sz w:val="23"/>
          <w:szCs w:val="23"/>
        </w:rPr>
        <w:t xml:space="preserve"> </w:t>
      </w:r>
      <w:r>
        <w:rPr>
          <w:sz w:val="23"/>
          <w:szCs w:val="23"/>
        </w:rPr>
        <w:t>(переписать фрагмент текста, вставить орфограммы и знаки препинания) и дополнительные баллы за грамотность к заданиям 9-11 показали уровень владения десятиклассниками орфографическими, пунктуационными, грамматическими и речевыми нормами.</w:t>
      </w:r>
    </w:p>
    <w:p w:rsidR="003B0178" w:rsidRDefault="00F00FE6" w:rsidP="003B0178">
      <w:pPr>
        <w:pStyle w:val="Default"/>
        <w:ind w:firstLine="709"/>
        <w:jc w:val="both"/>
        <w:rPr>
          <w:sz w:val="23"/>
          <w:szCs w:val="23"/>
        </w:rPr>
      </w:pPr>
      <w:r>
        <w:t xml:space="preserve">Выполняя задание 1, 50% обучающихся не допустили орфографических ошибок, но 90% - ошибки пунктуационные. Частые ошибки: правописание приставок </w:t>
      </w:r>
      <w:proofErr w:type="gramStart"/>
      <w:r>
        <w:t>пре-при</w:t>
      </w:r>
      <w:proofErr w:type="gramEnd"/>
      <w:r>
        <w:t>, тире и двоеточие в сложных предложениях, запятая в сложном предложении с разными типами подчинения.</w:t>
      </w:r>
    </w:p>
    <w:p w:rsidR="00F00FE6" w:rsidRPr="003B0178" w:rsidRDefault="00F00FE6" w:rsidP="003B0178">
      <w:pPr>
        <w:pStyle w:val="Default"/>
        <w:ind w:firstLine="709"/>
        <w:jc w:val="both"/>
        <w:rPr>
          <w:sz w:val="23"/>
          <w:szCs w:val="23"/>
        </w:rPr>
      </w:pPr>
      <w:r>
        <w:t>К заданиям 9-11 добавлялись баллы</w:t>
      </w:r>
      <w:r w:rsidR="00B95435">
        <w:t xml:space="preserve"> (от 0 до 6б.)</w:t>
      </w:r>
      <w:r>
        <w:t xml:space="preserve"> по критериям К1-К4 за «Грамотность». </w:t>
      </w:r>
    </w:p>
    <w:p w:rsidR="00E9238B" w:rsidRPr="00E9238B" w:rsidRDefault="00361422" w:rsidP="00E9238B">
      <w:pPr>
        <w:pStyle w:val="Default"/>
        <w:ind w:firstLine="709"/>
        <w:jc w:val="right"/>
        <w:rPr>
          <w:i/>
        </w:rPr>
      </w:pPr>
      <w:r>
        <w:rPr>
          <w:i/>
        </w:rPr>
        <w:t>Таблица 8</w:t>
      </w:r>
      <w:r w:rsidR="00E9238B" w:rsidRPr="00E9238B">
        <w:rPr>
          <w:i/>
        </w:rPr>
        <w:t>.</w:t>
      </w:r>
    </w:p>
    <w:p w:rsidR="00E9238B" w:rsidRPr="00E9238B" w:rsidRDefault="00E9238B" w:rsidP="00E9238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238B">
        <w:rPr>
          <w:rFonts w:ascii="Times New Roman" w:hAnsi="Times New Roman" w:cs="Times New Roman"/>
          <w:sz w:val="24"/>
          <w:szCs w:val="24"/>
        </w:rPr>
        <w:t xml:space="preserve">Результаты выполнения отдельных заданий по элементам содержания </w:t>
      </w:r>
    </w:p>
    <w:p w:rsidR="00E9238B" w:rsidRDefault="00E9238B" w:rsidP="00A7751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238B">
        <w:rPr>
          <w:rFonts w:ascii="Times New Roman" w:hAnsi="Times New Roman" w:cs="Times New Roman"/>
          <w:sz w:val="24"/>
          <w:szCs w:val="24"/>
        </w:rPr>
        <w:t xml:space="preserve">в ВКР </w:t>
      </w:r>
      <w:r w:rsidR="003B0178">
        <w:rPr>
          <w:rFonts w:ascii="Times New Roman" w:hAnsi="Times New Roman" w:cs="Times New Roman"/>
          <w:sz w:val="24"/>
          <w:szCs w:val="24"/>
        </w:rPr>
        <w:t>и ПКР</w:t>
      </w:r>
    </w:p>
    <w:tbl>
      <w:tblPr>
        <w:tblStyle w:val="a3"/>
        <w:tblW w:w="0" w:type="auto"/>
        <w:tblLook w:val="04A0"/>
      </w:tblPr>
      <w:tblGrid>
        <w:gridCol w:w="645"/>
        <w:gridCol w:w="5762"/>
        <w:gridCol w:w="1579"/>
        <w:gridCol w:w="1584"/>
      </w:tblGrid>
      <w:tr w:rsidR="00B95435" w:rsidTr="00B95435">
        <w:trPr>
          <w:trHeight w:val="268"/>
        </w:trPr>
        <w:tc>
          <w:tcPr>
            <w:tcW w:w="684" w:type="dxa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2" w:type="dxa"/>
            <w:vAlign w:val="center"/>
          </w:tcPr>
          <w:p w:rsidR="00B95435" w:rsidRPr="00E9238B" w:rsidRDefault="00B95435" w:rsidP="00AA3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8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  <w:r w:rsidRPr="00E9238B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ПКР</w:t>
            </w:r>
            <w:r w:rsidRPr="00E9238B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B95435" w:rsidTr="00B95435">
        <w:trPr>
          <w:trHeight w:val="522"/>
        </w:trPr>
        <w:tc>
          <w:tcPr>
            <w:tcW w:w="684" w:type="dxa"/>
            <w:vAlign w:val="center"/>
          </w:tcPr>
          <w:p w:rsidR="00B95435" w:rsidRDefault="00B95435" w:rsidP="00AA3C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522" w:type="dxa"/>
            <w:vAlign w:val="center"/>
          </w:tcPr>
          <w:p w:rsidR="00B95435" w:rsidRPr="00E9238B" w:rsidRDefault="00B95435" w:rsidP="00AA3C2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B95435" w:rsidRDefault="00B95435" w:rsidP="00AA3C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связи предложений в тексте 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vAlign w:val="center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95435" w:rsidTr="00B95435">
        <w:trPr>
          <w:trHeight w:val="283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B95435" w:rsidRDefault="00B95435" w:rsidP="00AA3C2E">
            <w:pPr>
              <w:pStyle w:val="Default"/>
              <w:rPr>
                <w:sz w:val="23"/>
                <w:szCs w:val="23"/>
              </w:rPr>
            </w:pPr>
            <w:r w:rsidRPr="00E9238B">
              <w:t>Понимание и переработка текстовой информации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B95435" w:rsidRDefault="00B95435" w:rsidP="00AA3C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Функционально-смысловые типы речи 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vAlign w:val="bottom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Синонимы.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  <w:vAlign w:val="bottom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связи</w:t>
            </w:r>
            <w:r w:rsidRPr="00E9238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тексте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B95435" w:rsidRDefault="00B95435" w:rsidP="00AA3C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средств выразительности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  <w:vAlign w:val="bottom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2" w:type="dxa"/>
            <w:vAlign w:val="bottom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текста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  <w:vAlign w:val="bottom"/>
          </w:tcPr>
          <w:p w:rsidR="00B95435" w:rsidRPr="00E9238B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1749" w:type="dxa"/>
            <w:vAlign w:val="center"/>
          </w:tcPr>
          <w:p w:rsidR="00B95435" w:rsidRPr="00E9238B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Align w:val="bottom"/>
          </w:tcPr>
          <w:p w:rsidR="00B95435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</w:t>
            </w:r>
          </w:p>
        </w:tc>
        <w:tc>
          <w:tcPr>
            <w:tcW w:w="1749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Align w:val="bottom"/>
          </w:tcPr>
          <w:p w:rsidR="00B95435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1749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35" w:rsidTr="00B95435">
        <w:trPr>
          <w:trHeight w:val="268"/>
        </w:trPr>
        <w:tc>
          <w:tcPr>
            <w:tcW w:w="684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Align w:val="bottom"/>
          </w:tcPr>
          <w:p w:rsidR="00B95435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1749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35" w:rsidTr="00B95435">
        <w:trPr>
          <w:trHeight w:val="283"/>
        </w:trPr>
        <w:tc>
          <w:tcPr>
            <w:tcW w:w="684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Align w:val="bottom"/>
          </w:tcPr>
          <w:p w:rsidR="00B95435" w:rsidRDefault="00B95435" w:rsidP="00AA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нормы</w:t>
            </w:r>
          </w:p>
        </w:tc>
        <w:tc>
          <w:tcPr>
            <w:tcW w:w="1749" w:type="dxa"/>
            <w:vAlign w:val="center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9" w:type="dxa"/>
          </w:tcPr>
          <w:p w:rsidR="00B95435" w:rsidRDefault="00B95435" w:rsidP="00AA3C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2E" w:rsidRDefault="00AA3C2E" w:rsidP="00A7751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0178" w:rsidRDefault="00444FDD" w:rsidP="003B0178">
      <w:pPr>
        <w:rPr>
          <w:rFonts w:ascii="Times New Roman" w:hAnsi="Times New Roman"/>
          <w:sz w:val="24"/>
          <w:szCs w:val="24"/>
        </w:rPr>
      </w:pPr>
      <w:r w:rsidRPr="00444FDD">
        <w:rPr>
          <w:rFonts w:ascii="Times New Roman" w:hAnsi="Times New Roman"/>
          <w:sz w:val="24"/>
          <w:szCs w:val="24"/>
        </w:rPr>
        <w:t>Анализ работы показал, что необходимо продолжить работу, в первую очередь, над формированием умения определения главной информации текста, изобразительно-выразительных средств.</w:t>
      </w:r>
    </w:p>
    <w:p w:rsidR="003B0178" w:rsidRDefault="00444FDD" w:rsidP="003B0178">
      <w:pPr>
        <w:rPr>
          <w:rFonts w:ascii="Times New Roman" w:hAnsi="Times New Roman"/>
          <w:sz w:val="24"/>
          <w:szCs w:val="24"/>
        </w:rPr>
      </w:pPr>
      <w:r w:rsidRPr="00444FDD">
        <w:rPr>
          <w:rFonts w:ascii="Times New Roman" w:hAnsi="Times New Roman"/>
          <w:sz w:val="24"/>
          <w:szCs w:val="24"/>
        </w:rPr>
        <w:t xml:space="preserve">Анализируя результаты 9-11 заданий (определение авторской позиции, проблемы текста), следует сказать о том, что у десятиклассников ещё недостаточно отработано умение формулировать проблему текста и определять авторскую позицию. </w:t>
      </w:r>
    </w:p>
    <w:p w:rsidR="003B0178" w:rsidRDefault="003B0178" w:rsidP="003B01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высокими показателями</w:t>
      </w:r>
      <w:proofErr w:type="gramStart"/>
      <w:r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="00A979B9" w:rsidRPr="00B241A3">
        <w:rPr>
          <w:rFonts w:ascii="Times New Roman" w:hAnsi="Times New Roman"/>
          <w:sz w:val="24"/>
          <w:szCs w:val="24"/>
        </w:rPr>
        <w:t>выполнены задания:</w:t>
      </w:r>
    </w:p>
    <w:p w:rsidR="003B0178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>К</w:t>
      </w:r>
      <w:proofErr w:type="gramStart"/>
      <w:r w:rsidRPr="00B241A3">
        <w:rPr>
          <w:rFonts w:ascii="Times New Roman" w:hAnsi="Times New Roman"/>
          <w:sz w:val="24"/>
          <w:szCs w:val="24"/>
        </w:rPr>
        <w:t>1</w:t>
      </w:r>
      <w:proofErr w:type="gramEnd"/>
      <w:r w:rsidR="00B241A3" w:rsidRPr="00B241A3">
        <w:rPr>
          <w:rFonts w:ascii="Times New Roman" w:hAnsi="Times New Roman"/>
          <w:sz w:val="24"/>
          <w:szCs w:val="24"/>
        </w:rPr>
        <w:t xml:space="preserve"> - </w:t>
      </w:r>
      <w:r w:rsidRPr="00B241A3">
        <w:rPr>
          <w:rFonts w:ascii="Times New Roman" w:hAnsi="Times New Roman"/>
          <w:sz w:val="24"/>
          <w:szCs w:val="24"/>
        </w:rPr>
        <w:t>Формулировка проблем исходного текста</w:t>
      </w:r>
      <w:r w:rsidR="00B95435">
        <w:rPr>
          <w:rFonts w:ascii="Times New Roman" w:hAnsi="Times New Roman"/>
          <w:sz w:val="24"/>
          <w:szCs w:val="24"/>
        </w:rPr>
        <w:t xml:space="preserve"> (71</w:t>
      </w:r>
      <w:r w:rsidRPr="00B241A3">
        <w:rPr>
          <w:rFonts w:ascii="Times New Roman" w:hAnsi="Times New Roman"/>
          <w:sz w:val="24"/>
          <w:szCs w:val="24"/>
        </w:rPr>
        <w:t>%</w:t>
      </w:r>
      <w:r w:rsidR="00B241A3" w:rsidRPr="00B241A3">
        <w:rPr>
          <w:rFonts w:ascii="Times New Roman" w:hAnsi="Times New Roman"/>
          <w:sz w:val="24"/>
          <w:szCs w:val="24"/>
        </w:rPr>
        <w:t>)</w:t>
      </w:r>
      <w:r w:rsidR="003B0178">
        <w:rPr>
          <w:rFonts w:ascii="Times New Roman" w:hAnsi="Times New Roman"/>
          <w:sz w:val="24"/>
          <w:szCs w:val="24"/>
        </w:rPr>
        <w:t>;</w:t>
      </w:r>
    </w:p>
    <w:p w:rsidR="003B0178" w:rsidRDefault="00B241A3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>К3 - Отражение по</w:t>
      </w:r>
      <w:r w:rsidR="00B95435">
        <w:rPr>
          <w:rFonts w:ascii="Times New Roman" w:hAnsi="Times New Roman"/>
          <w:sz w:val="24"/>
          <w:szCs w:val="24"/>
        </w:rPr>
        <w:t>зиции автора исходного текста (58</w:t>
      </w:r>
      <w:r w:rsidRPr="00B241A3">
        <w:rPr>
          <w:rFonts w:ascii="Times New Roman" w:hAnsi="Times New Roman"/>
          <w:sz w:val="24"/>
          <w:szCs w:val="24"/>
        </w:rPr>
        <w:t>%)</w:t>
      </w:r>
      <w:r w:rsidR="003B0178">
        <w:rPr>
          <w:rFonts w:ascii="Times New Roman" w:hAnsi="Times New Roman"/>
          <w:sz w:val="24"/>
          <w:szCs w:val="24"/>
        </w:rPr>
        <w:t>;</w:t>
      </w:r>
    </w:p>
    <w:p w:rsidR="00A979B9" w:rsidRPr="00B241A3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>К</w:t>
      </w:r>
      <w:proofErr w:type="gramStart"/>
      <w:r w:rsidRPr="00B241A3">
        <w:rPr>
          <w:rFonts w:ascii="Times New Roman" w:hAnsi="Times New Roman"/>
          <w:sz w:val="24"/>
          <w:szCs w:val="24"/>
        </w:rPr>
        <w:t>4</w:t>
      </w:r>
      <w:proofErr w:type="gramEnd"/>
      <w:r w:rsidRPr="00B241A3">
        <w:rPr>
          <w:rFonts w:ascii="Times New Roman" w:hAnsi="Times New Roman"/>
          <w:sz w:val="24"/>
          <w:szCs w:val="24"/>
        </w:rPr>
        <w:t xml:space="preserve"> </w:t>
      </w:r>
      <w:r w:rsidR="00B241A3" w:rsidRPr="00B241A3">
        <w:rPr>
          <w:rFonts w:ascii="Times New Roman" w:hAnsi="Times New Roman"/>
          <w:sz w:val="24"/>
          <w:szCs w:val="24"/>
        </w:rPr>
        <w:t xml:space="preserve">- </w:t>
      </w:r>
      <w:r w:rsidRPr="00B241A3">
        <w:rPr>
          <w:rFonts w:ascii="Times New Roman" w:hAnsi="Times New Roman"/>
          <w:sz w:val="24"/>
          <w:szCs w:val="24"/>
        </w:rPr>
        <w:t xml:space="preserve">Отношение к позиции автора по проблеме исходного текста </w:t>
      </w:r>
      <w:r w:rsidR="00B95435">
        <w:rPr>
          <w:rFonts w:ascii="Times New Roman" w:hAnsi="Times New Roman"/>
          <w:sz w:val="24"/>
          <w:szCs w:val="24"/>
        </w:rPr>
        <w:t>(55</w:t>
      </w:r>
      <w:r w:rsidRPr="00B241A3">
        <w:rPr>
          <w:rFonts w:ascii="Times New Roman" w:hAnsi="Times New Roman"/>
          <w:sz w:val="24"/>
          <w:szCs w:val="24"/>
        </w:rPr>
        <w:t>%</w:t>
      </w:r>
      <w:r w:rsidR="00B241A3" w:rsidRPr="00B241A3">
        <w:rPr>
          <w:rFonts w:ascii="Times New Roman" w:hAnsi="Times New Roman"/>
          <w:sz w:val="24"/>
          <w:szCs w:val="24"/>
        </w:rPr>
        <w:t>)</w:t>
      </w:r>
      <w:r w:rsidRPr="00B241A3">
        <w:rPr>
          <w:rFonts w:ascii="Times New Roman" w:hAnsi="Times New Roman"/>
          <w:sz w:val="24"/>
          <w:szCs w:val="24"/>
        </w:rPr>
        <w:t>.</w:t>
      </w:r>
    </w:p>
    <w:p w:rsidR="003B0178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 xml:space="preserve">По критериям оценки грамотности и фактической точности речи </w:t>
      </w:r>
      <w:r w:rsidR="00B241A3" w:rsidRPr="00B241A3">
        <w:rPr>
          <w:rFonts w:ascii="Times New Roman" w:hAnsi="Times New Roman"/>
          <w:sz w:val="24"/>
          <w:szCs w:val="24"/>
        </w:rPr>
        <w:t>обучающихся</w:t>
      </w:r>
      <w:r w:rsidRPr="00B241A3">
        <w:rPr>
          <w:rFonts w:ascii="Times New Roman" w:hAnsi="Times New Roman"/>
          <w:sz w:val="24"/>
          <w:szCs w:val="24"/>
        </w:rPr>
        <w:t xml:space="preserve"> результаты</w:t>
      </w:r>
      <w:r w:rsidR="00B95435">
        <w:rPr>
          <w:rFonts w:ascii="Times New Roman" w:hAnsi="Times New Roman"/>
          <w:sz w:val="24"/>
          <w:szCs w:val="24"/>
        </w:rPr>
        <w:t xml:space="preserve"> выделить не удалось, т</w:t>
      </w:r>
      <w:proofErr w:type="gramStart"/>
      <w:r w:rsidR="00B95435">
        <w:rPr>
          <w:rFonts w:ascii="Times New Roman" w:hAnsi="Times New Roman"/>
          <w:sz w:val="24"/>
          <w:szCs w:val="24"/>
        </w:rPr>
        <w:t>.к</w:t>
      </w:r>
      <w:proofErr w:type="gramEnd"/>
      <w:r w:rsidR="00B95435">
        <w:rPr>
          <w:rFonts w:ascii="Times New Roman" w:hAnsi="Times New Roman"/>
          <w:sz w:val="24"/>
          <w:szCs w:val="24"/>
        </w:rPr>
        <w:t xml:space="preserve"> не отражены в отчетной форме</w:t>
      </w:r>
      <w:r w:rsidRPr="00B241A3">
        <w:rPr>
          <w:rFonts w:ascii="Times New Roman" w:hAnsi="Times New Roman"/>
          <w:sz w:val="24"/>
          <w:szCs w:val="24"/>
        </w:rPr>
        <w:t>:</w:t>
      </w:r>
    </w:p>
    <w:p w:rsidR="003B0178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>К</w:t>
      </w:r>
      <w:proofErr w:type="gramStart"/>
      <w:r w:rsidRPr="00B241A3">
        <w:rPr>
          <w:rFonts w:ascii="Times New Roman" w:hAnsi="Times New Roman"/>
          <w:sz w:val="24"/>
          <w:szCs w:val="24"/>
        </w:rPr>
        <w:t>7</w:t>
      </w:r>
      <w:proofErr w:type="gramEnd"/>
      <w:r w:rsidR="003C4177">
        <w:rPr>
          <w:rFonts w:ascii="Times New Roman" w:hAnsi="Times New Roman"/>
          <w:sz w:val="24"/>
          <w:szCs w:val="24"/>
        </w:rPr>
        <w:t xml:space="preserve"> - </w:t>
      </w:r>
      <w:r w:rsidRPr="00B241A3">
        <w:rPr>
          <w:rFonts w:ascii="Times New Roman" w:hAnsi="Times New Roman"/>
          <w:sz w:val="24"/>
          <w:szCs w:val="24"/>
        </w:rPr>
        <w:t xml:space="preserve">Соблюдение орфографических норм </w:t>
      </w:r>
      <w:r w:rsidR="00EC6245">
        <w:rPr>
          <w:rFonts w:ascii="Times New Roman" w:hAnsi="Times New Roman"/>
          <w:sz w:val="24"/>
          <w:szCs w:val="24"/>
        </w:rPr>
        <w:t>(75%);</w:t>
      </w:r>
    </w:p>
    <w:p w:rsidR="003B0178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 xml:space="preserve">К8 - </w:t>
      </w:r>
      <w:r w:rsidR="00EC6245">
        <w:rPr>
          <w:rFonts w:ascii="Times New Roman" w:hAnsi="Times New Roman"/>
          <w:sz w:val="24"/>
          <w:szCs w:val="24"/>
        </w:rPr>
        <w:t>Соблюдение пунктуационных норм (71%);</w:t>
      </w:r>
    </w:p>
    <w:p w:rsidR="003B0178" w:rsidRDefault="00EC6245" w:rsidP="003B01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- Соблюдение языковых норм (69%);</w:t>
      </w:r>
    </w:p>
    <w:p w:rsidR="00A979B9" w:rsidRPr="00B241A3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hAnsi="Times New Roman"/>
          <w:sz w:val="24"/>
          <w:szCs w:val="24"/>
        </w:rPr>
        <w:t xml:space="preserve">К10 - Соблюдение речевых норм </w:t>
      </w:r>
      <w:r w:rsidR="00EC6245">
        <w:rPr>
          <w:rFonts w:ascii="Times New Roman" w:hAnsi="Times New Roman"/>
          <w:sz w:val="24"/>
          <w:szCs w:val="24"/>
        </w:rPr>
        <w:t>(57%).</w:t>
      </w:r>
    </w:p>
    <w:p w:rsidR="0031454B" w:rsidRPr="003C4177" w:rsidRDefault="00A979B9" w:rsidP="003B0178">
      <w:pPr>
        <w:rPr>
          <w:rFonts w:ascii="Times New Roman" w:hAnsi="Times New Roman"/>
          <w:sz w:val="24"/>
          <w:szCs w:val="24"/>
        </w:rPr>
      </w:pPr>
      <w:r w:rsidRPr="00B241A3">
        <w:rPr>
          <w:rFonts w:ascii="Times New Roman" w:eastAsia="Calibri" w:hAnsi="Times New Roman"/>
          <w:sz w:val="24"/>
          <w:szCs w:val="24"/>
        </w:rPr>
        <w:t xml:space="preserve">Результаты выполнения </w:t>
      </w:r>
      <w:r w:rsidR="003C4177">
        <w:rPr>
          <w:rFonts w:ascii="Times New Roman" w:eastAsia="Calibri" w:hAnsi="Times New Roman"/>
          <w:sz w:val="24"/>
          <w:szCs w:val="24"/>
        </w:rPr>
        <w:t>заданий 9-11</w:t>
      </w:r>
      <w:r w:rsidRPr="00B241A3">
        <w:rPr>
          <w:rFonts w:ascii="Times New Roman" w:eastAsia="Calibri" w:hAnsi="Times New Roman"/>
          <w:sz w:val="24"/>
          <w:szCs w:val="24"/>
        </w:rPr>
        <w:t xml:space="preserve"> показывают необходимость работы по написанию </w:t>
      </w:r>
      <w:r w:rsidRPr="00B241A3">
        <w:rPr>
          <w:rFonts w:ascii="Times New Roman" w:hAnsi="Times New Roman"/>
          <w:sz w:val="24"/>
          <w:szCs w:val="24"/>
        </w:rPr>
        <w:t xml:space="preserve"> сочинения - рассуждения.</w:t>
      </w:r>
    </w:p>
    <w:p w:rsidR="003C4177" w:rsidRDefault="003C4177" w:rsidP="000B1D83">
      <w:pPr>
        <w:pStyle w:val="Default"/>
        <w:ind w:firstLine="709"/>
        <w:jc w:val="both"/>
        <w:rPr>
          <w:b/>
          <w:bCs/>
        </w:rPr>
      </w:pPr>
    </w:p>
    <w:p w:rsidR="007A3344" w:rsidRDefault="00655952" w:rsidP="007A3344">
      <w:pPr>
        <w:pStyle w:val="Default"/>
        <w:ind w:firstLine="709"/>
        <w:jc w:val="both"/>
      </w:pPr>
      <w:r w:rsidRPr="000B1D83">
        <w:rPr>
          <w:b/>
          <w:bCs/>
        </w:rPr>
        <w:t xml:space="preserve">Выводы </w:t>
      </w:r>
    </w:p>
    <w:p w:rsidR="005421C1" w:rsidRPr="007A3344" w:rsidRDefault="00655952" w:rsidP="007A3344">
      <w:pPr>
        <w:pStyle w:val="Default"/>
        <w:ind w:firstLine="709"/>
        <w:jc w:val="both"/>
      </w:pPr>
      <w:r w:rsidRPr="000B1D83">
        <w:t xml:space="preserve">В целом, анализируя результаты контрольной работы </w:t>
      </w:r>
      <w:r w:rsidR="00B95435">
        <w:t xml:space="preserve">за 1 полугодие </w:t>
      </w:r>
      <w:r w:rsidRPr="000B1D83">
        <w:t>по русско</w:t>
      </w:r>
      <w:r w:rsidR="00045CE6">
        <w:t>му языку обучающихся 1</w:t>
      </w:r>
      <w:r w:rsidR="003C4177">
        <w:t>0</w:t>
      </w:r>
      <w:r w:rsidR="000B1D83">
        <w:t xml:space="preserve"> классов</w:t>
      </w:r>
      <w:r w:rsidR="005D6C0E">
        <w:t xml:space="preserve">, можно отметить </w:t>
      </w:r>
      <w:r w:rsidR="00151E40">
        <w:t>общеобразовательные организации</w:t>
      </w:r>
      <w:r w:rsidRPr="000B1D83">
        <w:t xml:space="preserve">, где качество </w:t>
      </w:r>
      <w:proofErr w:type="gramStart"/>
      <w:r w:rsidRPr="000B1D83">
        <w:t>обучения по предмету</w:t>
      </w:r>
      <w:proofErr w:type="gramEnd"/>
      <w:r w:rsidRPr="000B1D83">
        <w:t xml:space="preserve"> поставлено на первое место. Это</w:t>
      </w:r>
      <w:r w:rsidR="00151E40">
        <w:t xml:space="preserve"> </w:t>
      </w:r>
      <w:r w:rsidR="00B95435" w:rsidRPr="00B357AA">
        <w:t xml:space="preserve">МБОУ </w:t>
      </w:r>
      <w:r w:rsidR="00B95435">
        <w:t>«</w:t>
      </w:r>
      <w:r w:rsidR="00B95435" w:rsidRPr="00B357AA">
        <w:t>Новониколаевская СОШ</w:t>
      </w:r>
      <w:r w:rsidR="00B95435">
        <w:t>»</w:t>
      </w:r>
      <w:r w:rsidR="00B95435" w:rsidRPr="00B357AA">
        <w:t>,</w:t>
      </w:r>
      <w:r w:rsidR="00B95435">
        <w:t xml:space="preserve"> </w:t>
      </w:r>
      <w:r w:rsidR="00B95435" w:rsidRPr="00AA18CE">
        <w:rPr>
          <w:color w:val="auto"/>
        </w:rPr>
        <w:t xml:space="preserve">МАОУ "СОШ № </w:t>
      </w:r>
      <w:r w:rsidR="00B95435">
        <w:rPr>
          <w:color w:val="auto"/>
        </w:rPr>
        <w:t>3</w:t>
      </w:r>
      <w:r w:rsidR="00B95435" w:rsidRPr="00AA18CE">
        <w:rPr>
          <w:color w:val="auto"/>
        </w:rPr>
        <w:t>"</w:t>
      </w:r>
      <w:r w:rsidR="00B95435">
        <w:rPr>
          <w:color w:val="auto"/>
        </w:rPr>
        <w:t>,</w:t>
      </w:r>
      <w:r w:rsidR="00B95435" w:rsidRPr="004B28C9">
        <w:rPr>
          <w:color w:val="auto"/>
        </w:rPr>
        <w:t xml:space="preserve"> </w:t>
      </w:r>
      <w:r w:rsidR="00B95435">
        <w:t xml:space="preserve">МБОУ «Репинская СОШ», МБОУ </w:t>
      </w:r>
      <w:r w:rsidR="00B95435" w:rsidRPr="00AA18CE">
        <w:rPr>
          <w:color w:val="auto"/>
        </w:rPr>
        <w:t>"</w:t>
      </w:r>
      <w:r w:rsidR="00B95435">
        <w:t>СОШ № 6</w:t>
      </w:r>
      <w:r w:rsidR="00B95435" w:rsidRPr="00AA18CE">
        <w:rPr>
          <w:color w:val="auto"/>
        </w:rPr>
        <w:t>"</w:t>
      </w:r>
      <w:r w:rsidR="00B95435" w:rsidRPr="00AA18CE">
        <w:t xml:space="preserve">, </w:t>
      </w:r>
      <w:r w:rsidR="00B95435" w:rsidRPr="0015097F">
        <w:t>МБОУ «Гимназия»</w:t>
      </w:r>
      <w:r w:rsidR="00B95435">
        <w:t>.</w:t>
      </w:r>
    </w:p>
    <w:p w:rsidR="00C80B29" w:rsidRPr="0080237E" w:rsidRDefault="005421C1" w:rsidP="007A334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C80B29">
        <w:rPr>
          <w:rFonts w:ascii="Times New Roman" w:hAnsi="Times New Roman" w:cs="Times New Roman"/>
          <w:sz w:val="24"/>
          <w:szCs w:val="24"/>
        </w:rPr>
        <w:t>обучающиес</w:t>
      </w:r>
      <w:r w:rsidR="00A2277B">
        <w:rPr>
          <w:rFonts w:ascii="Times New Roman" w:hAnsi="Times New Roman" w:cs="Times New Roman"/>
          <w:sz w:val="24"/>
          <w:szCs w:val="24"/>
        </w:rPr>
        <w:t>я 5</w:t>
      </w:r>
      <w:r w:rsidR="00C80B2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округа написали контрольную работу за 1 полугодие  без двоек. </w:t>
      </w:r>
      <w:r w:rsidR="00C80B29" w:rsidRPr="0080237E">
        <w:rPr>
          <w:rFonts w:ascii="Times New Roman" w:hAnsi="Times New Roman" w:cs="Times New Roman"/>
          <w:sz w:val="24"/>
          <w:szCs w:val="24"/>
        </w:rPr>
        <w:t xml:space="preserve">Это МБОУ «Гимназия», </w:t>
      </w:r>
      <w:r w:rsidR="00C80B29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"СОШ № 7", МБОУ</w:t>
      </w:r>
      <w:proofErr w:type="gramStart"/>
      <w:r w:rsidR="00C80B29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C80B29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C80B29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ововоронежская</w:t>
      </w:r>
      <w:proofErr w:type="spellEnd"/>
      <w:r w:rsidR="00C80B29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СОШ", МБОУ "Новониколаевская СОШ имени В.С.Иванченко"</w:t>
      </w:r>
      <w:r w:rsidR="00A2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МАОУ «СОШ № 8»</w:t>
      </w:r>
      <w:r w:rsidR="00C80B29" w:rsidRPr="008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58E" w:rsidRDefault="00655952" w:rsidP="007A3344">
      <w:pPr>
        <w:rPr>
          <w:rFonts w:ascii="Times New Roman" w:hAnsi="Times New Roman" w:cs="Times New Roman"/>
          <w:sz w:val="24"/>
          <w:szCs w:val="24"/>
        </w:rPr>
      </w:pPr>
      <w:r w:rsidRPr="000B1D83">
        <w:rPr>
          <w:rFonts w:ascii="Times New Roman" w:hAnsi="Times New Roman" w:cs="Times New Roman"/>
          <w:sz w:val="24"/>
          <w:szCs w:val="24"/>
        </w:rPr>
        <w:t>Но, несмотря на положительные</w:t>
      </w:r>
      <w:r w:rsidR="00045CE6">
        <w:rPr>
          <w:rFonts w:ascii="Times New Roman" w:hAnsi="Times New Roman" w:cs="Times New Roman"/>
          <w:sz w:val="24"/>
          <w:szCs w:val="24"/>
        </w:rPr>
        <w:t xml:space="preserve"> моменты, есть и минусы. </w:t>
      </w:r>
      <w:r w:rsidR="00C80B29" w:rsidRPr="00143902">
        <w:rPr>
          <w:rFonts w:ascii="Times New Roman" w:hAnsi="Times New Roman" w:cs="Times New Roman"/>
          <w:sz w:val="24"/>
          <w:szCs w:val="24"/>
        </w:rPr>
        <w:t>Самый высокий показатель процента двоек в МАОУ "СОШ № 4" (УКП), МБОУ "</w:t>
      </w:r>
      <w:proofErr w:type="gramStart"/>
      <w:r w:rsidR="00C80B29" w:rsidRPr="00143902">
        <w:rPr>
          <w:rFonts w:ascii="Times New Roman" w:hAnsi="Times New Roman" w:cs="Times New Roman"/>
          <w:sz w:val="24"/>
          <w:szCs w:val="24"/>
        </w:rPr>
        <w:t>Репинская</w:t>
      </w:r>
      <w:proofErr w:type="gramEnd"/>
      <w:r w:rsidR="00C80B29" w:rsidRPr="00143902">
        <w:rPr>
          <w:rFonts w:ascii="Times New Roman" w:hAnsi="Times New Roman" w:cs="Times New Roman"/>
          <w:sz w:val="24"/>
          <w:szCs w:val="24"/>
        </w:rPr>
        <w:t xml:space="preserve"> СОШ", </w:t>
      </w:r>
      <w:r w:rsidR="00C80B29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="00C80B29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C80B29">
        <w:rPr>
          <w:rFonts w:ascii="Times New Roman" w:hAnsi="Times New Roman" w:cs="Times New Roman"/>
          <w:sz w:val="24"/>
          <w:szCs w:val="24"/>
        </w:rPr>
        <w:t xml:space="preserve"> СОШ".</w:t>
      </w:r>
    </w:p>
    <w:p w:rsidR="005421C1" w:rsidRDefault="005421C1" w:rsidP="008E058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52" w:rsidRDefault="00655952" w:rsidP="00504109">
      <w:pPr>
        <w:pStyle w:val="Default"/>
        <w:ind w:firstLine="709"/>
        <w:jc w:val="both"/>
        <w:rPr>
          <w:b/>
          <w:bCs/>
        </w:rPr>
      </w:pPr>
      <w:r w:rsidRPr="00A40F97">
        <w:rPr>
          <w:b/>
          <w:bCs/>
        </w:rPr>
        <w:t xml:space="preserve">Рекомендации </w:t>
      </w:r>
    </w:p>
    <w:p w:rsidR="007A3344" w:rsidRPr="00966B1B" w:rsidRDefault="007A3344" w:rsidP="007A3344">
      <w:pPr>
        <w:pStyle w:val="Default"/>
        <w:ind w:firstLine="709"/>
        <w:jc w:val="both"/>
        <w:rPr>
          <w:b/>
        </w:rPr>
      </w:pPr>
      <w:r w:rsidRPr="00966B1B">
        <w:rPr>
          <w:b/>
          <w:bCs/>
        </w:rPr>
        <w:t>1. Администрации ОО:</w:t>
      </w:r>
    </w:p>
    <w:p w:rsidR="007A3344" w:rsidRPr="00D34375" w:rsidRDefault="007A3344" w:rsidP="007A3344">
      <w:pPr>
        <w:pStyle w:val="Default"/>
        <w:ind w:firstLine="709"/>
        <w:jc w:val="both"/>
      </w:pPr>
      <w:r>
        <w:t xml:space="preserve">1.1. </w:t>
      </w:r>
      <w:r w:rsidRPr="00A40F97">
        <w:t xml:space="preserve">Рассмотреть результаты </w:t>
      </w:r>
      <w:r>
        <w:t xml:space="preserve">полугодовой </w:t>
      </w:r>
      <w:r w:rsidRPr="00A40F97">
        <w:t xml:space="preserve">контрольной работы </w:t>
      </w:r>
      <w:r>
        <w:t xml:space="preserve">по русскому языку </w:t>
      </w:r>
      <w:r w:rsidRPr="00D34375">
        <w:t>обучающихся 10 классов на совещаниях всех уровней ОО.</w:t>
      </w:r>
    </w:p>
    <w:p w:rsidR="007A3344" w:rsidRPr="00D34375" w:rsidRDefault="007A3344" w:rsidP="007A3344">
      <w:pPr>
        <w:pStyle w:val="Default"/>
        <w:ind w:firstLine="709"/>
        <w:jc w:val="right"/>
      </w:pPr>
      <w:r w:rsidRPr="00D34375">
        <w:t xml:space="preserve">Срок: до </w:t>
      </w:r>
      <w:r>
        <w:t>27</w:t>
      </w:r>
      <w:r w:rsidRPr="00D34375">
        <w:t xml:space="preserve"> </w:t>
      </w:r>
      <w:r>
        <w:t>декабря</w:t>
      </w:r>
      <w:r w:rsidRPr="00D34375">
        <w:t xml:space="preserve"> 2018 года</w:t>
      </w:r>
    </w:p>
    <w:p w:rsidR="007A3344" w:rsidRPr="00D34375" w:rsidRDefault="007A3344" w:rsidP="007A3344">
      <w:pPr>
        <w:rPr>
          <w:rFonts w:ascii="Times New Roman" w:hAnsi="Times New Roman" w:cs="Times New Roman"/>
          <w:sz w:val="24"/>
          <w:szCs w:val="24"/>
        </w:rPr>
      </w:pPr>
      <w:r w:rsidRPr="00D34375">
        <w:rPr>
          <w:rFonts w:ascii="Times New Roman" w:hAnsi="Times New Roman" w:cs="Times New Roman"/>
          <w:sz w:val="24"/>
          <w:szCs w:val="24"/>
        </w:rPr>
        <w:t xml:space="preserve">1.2. Выяснить причины высокого показателя процента «2»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43902">
        <w:rPr>
          <w:rFonts w:ascii="Times New Roman" w:hAnsi="Times New Roman" w:cs="Times New Roman"/>
          <w:sz w:val="24"/>
          <w:szCs w:val="24"/>
        </w:rPr>
        <w:t>МАОУ "СОШ № 4" (УКП), МБОУ "</w:t>
      </w:r>
      <w:proofErr w:type="gramStart"/>
      <w:r w:rsidRPr="00143902">
        <w:rPr>
          <w:rFonts w:ascii="Times New Roman" w:hAnsi="Times New Roman" w:cs="Times New Roman"/>
          <w:sz w:val="24"/>
          <w:szCs w:val="24"/>
        </w:rPr>
        <w:t>Репинская</w:t>
      </w:r>
      <w:proofErr w:type="gramEnd"/>
      <w:r w:rsidRPr="00143902">
        <w:rPr>
          <w:rFonts w:ascii="Times New Roman" w:hAnsi="Times New Roman" w:cs="Times New Roman"/>
          <w:sz w:val="24"/>
          <w:szCs w:val="24"/>
        </w:rPr>
        <w:t xml:space="preserve"> СОШ", </w:t>
      </w:r>
      <w:r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и </w:t>
      </w:r>
      <w:r w:rsidRPr="00D34375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по их устранению. </w:t>
      </w:r>
    </w:p>
    <w:p w:rsidR="007A3344" w:rsidRDefault="007A3344" w:rsidP="007A3344">
      <w:pPr>
        <w:pStyle w:val="Default"/>
        <w:ind w:firstLine="709"/>
        <w:jc w:val="right"/>
      </w:pPr>
      <w:r>
        <w:t xml:space="preserve">Срок: до 27 декабря 2018 года </w:t>
      </w:r>
    </w:p>
    <w:p w:rsidR="007A3344" w:rsidRDefault="007A3344" w:rsidP="007A3344">
      <w:pPr>
        <w:pStyle w:val="Default"/>
        <w:ind w:firstLine="709"/>
        <w:jc w:val="both"/>
      </w:pPr>
      <w:r>
        <w:t xml:space="preserve">1.3. </w:t>
      </w:r>
      <w:proofErr w:type="gramStart"/>
      <w:r>
        <w:t xml:space="preserve">Включить во </w:t>
      </w:r>
      <w:proofErr w:type="spellStart"/>
      <w:r>
        <w:t>внутришкольный</w:t>
      </w:r>
      <w:proofErr w:type="spellEnd"/>
      <w:r w:rsidRPr="005D4F23">
        <w:t xml:space="preserve"> контроль систем</w:t>
      </w:r>
      <w:r>
        <w:t xml:space="preserve">у работы </w:t>
      </w:r>
      <w:r w:rsidRPr="005D4F23">
        <w:t>учителей</w:t>
      </w:r>
      <w:r>
        <w:t xml:space="preserve"> русского языка</w:t>
      </w:r>
      <w:r w:rsidRPr="005D4F23">
        <w:t>,</w:t>
      </w:r>
      <w:r>
        <w:t xml:space="preserve"> </w:t>
      </w:r>
      <w:r w:rsidRPr="005D4F23">
        <w:t>ориентированную на качественный конечный результат по подготовке к</w:t>
      </w:r>
      <w:r>
        <w:t xml:space="preserve"> </w:t>
      </w:r>
      <w:r w:rsidRPr="005D4F23">
        <w:t>итоговой аттестации обучающихся</w:t>
      </w:r>
      <w:r>
        <w:t>.</w:t>
      </w:r>
      <w:proofErr w:type="gramEnd"/>
    </w:p>
    <w:p w:rsidR="007A3344" w:rsidRDefault="007A3344" w:rsidP="007A3344">
      <w:pPr>
        <w:pStyle w:val="Default"/>
        <w:ind w:firstLine="709"/>
        <w:jc w:val="both"/>
      </w:pPr>
      <w:r>
        <w:t xml:space="preserve">1.4. </w:t>
      </w:r>
      <w:r w:rsidRPr="00A40F97">
        <w:t xml:space="preserve">Организовать </w:t>
      </w:r>
      <w:r>
        <w:t>м</w:t>
      </w:r>
      <w:r w:rsidRPr="00A40F97">
        <w:t>етодическую п</w:t>
      </w:r>
      <w:r>
        <w:t xml:space="preserve">оддержку учителям русского языка </w:t>
      </w:r>
      <w:r w:rsidRPr="00A40F97">
        <w:t xml:space="preserve">в подготовке обучающихся группы «риска» к ГИА и высокомотивированных выпускников. </w:t>
      </w:r>
    </w:p>
    <w:p w:rsidR="007A3344" w:rsidRPr="00A40F97" w:rsidRDefault="007A3344" w:rsidP="007A3344">
      <w:pPr>
        <w:pStyle w:val="Default"/>
        <w:ind w:firstLine="709"/>
        <w:jc w:val="right"/>
      </w:pPr>
      <w:r>
        <w:lastRenderedPageBreak/>
        <w:t>Срок: январь-март 2018 года</w:t>
      </w:r>
    </w:p>
    <w:p w:rsidR="007A3344" w:rsidRPr="00AA552B" w:rsidRDefault="007A3344" w:rsidP="007A3344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 xml:space="preserve">1.5. </w:t>
      </w:r>
      <w:r w:rsidRPr="00AA552B">
        <w:rPr>
          <w:rStyle w:val="BodyTextChar1"/>
          <w:rFonts w:ascii="Times New Roman" w:hAnsi="Times New Roman"/>
          <w:sz w:val="24"/>
          <w:szCs w:val="24"/>
        </w:rPr>
        <w:t>Довести результаты</w:t>
      </w:r>
      <w:r>
        <w:rPr>
          <w:rStyle w:val="BodyTextChar1"/>
          <w:rFonts w:ascii="Times New Roman" w:hAnsi="Times New Roman"/>
          <w:sz w:val="24"/>
          <w:szCs w:val="24"/>
        </w:rPr>
        <w:t xml:space="preserve"> полугодовой контрольной</w:t>
      </w: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 работ</w:t>
      </w:r>
      <w:r>
        <w:rPr>
          <w:rStyle w:val="BodyTextChar1"/>
          <w:rFonts w:ascii="Times New Roman" w:hAnsi="Times New Roman"/>
          <w:sz w:val="24"/>
          <w:szCs w:val="24"/>
        </w:rPr>
        <w:t xml:space="preserve">ы </w:t>
      </w:r>
      <w:r w:rsidRPr="00AA552B">
        <w:rPr>
          <w:rStyle w:val="BodyTextChar1"/>
          <w:rFonts w:ascii="Times New Roman" w:hAnsi="Times New Roman"/>
          <w:sz w:val="24"/>
          <w:szCs w:val="24"/>
        </w:rPr>
        <w:t>до родителей (лиц их заменяющих) под подпись.</w:t>
      </w:r>
    </w:p>
    <w:p w:rsidR="007A3344" w:rsidRPr="00AA552B" w:rsidRDefault="007A3344" w:rsidP="007A3344">
      <w:pPr>
        <w:pStyle w:val="a7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Срок: </w:t>
      </w:r>
      <w:r>
        <w:rPr>
          <w:rStyle w:val="BodyTextChar1"/>
          <w:rFonts w:ascii="Times New Roman" w:hAnsi="Times New Roman"/>
          <w:sz w:val="24"/>
          <w:szCs w:val="24"/>
        </w:rPr>
        <w:t>до 27 декабря 2018</w:t>
      </w: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7A3344" w:rsidRPr="00966B1B" w:rsidRDefault="007A3344" w:rsidP="007A3344">
      <w:pPr>
        <w:pStyle w:val="Default"/>
        <w:ind w:firstLine="709"/>
        <w:jc w:val="both"/>
        <w:rPr>
          <w:b/>
        </w:rPr>
      </w:pPr>
      <w:r w:rsidRPr="00966B1B">
        <w:rPr>
          <w:b/>
        </w:rPr>
        <w:t xml:space="preserve">2. Учителям </w:t>
      </w:r>
      <w:r>
        <w:rPr>
          <w:b/>
        </w:rPr>
        <w:t>русского языка</w:t>
      </w:r>
      <w:r w:rsidRPr="00966B1B">
        <w:rPr>
          <w:b/>
        </w:rPr>
        <w:t>:</w:t>
      </w:r>
    </w:p>
    <w:p w:rsidR="007A3344" w:rsidRDefault="007A3344" w:rsidP="007A3344">
      <w:pPr>
        <w:pStyle w:val="Default"/>
        <w:ind w:firstLine="709"/>
        <w:jc w:val="both"/>
      </w:pPr>
      <w:r>
        <w:t>2.1. Провести детальный анализ результатов полугодовой контрольной работы по русскому языку по каждому обучающемуся.</w:t>
      </w:r>
    </w:p>
    <w:p w:rsidR="007A3344" w:rsidRDefault="007A3344" w:rsidP="007A3344">
      <w:pPr>
        <w:pStyle w:val="Default"/>
        <w:ind w:firstLine="709"/>
        <w:jc w:val="right"/>
      </w:pPr>
      <w:r>
        <w:t>Срок: до 27 декабря 2018 года</w:t>
      </w:r>
    </w:p>
    <w:p w:rsidR="007A3344" w:rsidRPr="00620674" w:rsidRDefault="007A3344" w:rsidP="007A3344">
      <w:pPr>
        <w:pStyle w:val="Default"/>
        <w:ind w:firstLine="709"/>
        <w:jc w:val="both"/>
      </w:pPr>
      <w:r w:rsidRPr="00620674">
        <w:t xml:space="preserve">2.2. Скорректировать план работы по подготовке обучающихся группы «риска» к ГИА и высокомотивированных выпускников в соответствии с результатами </w:t>
      </w:r>
      <w:r>
        <w:t xml:space="preserve">полугодовой </w:t>
      </w:r>
      <w:r w:rsidRPr="00620674">
        <w:t xml:space="preserve">контрольной работы. </w:t>
      </w:r>
      <w:r w:rsidRPr="00620674">
        <w:rPr>
          <w:rStyle w:val="BodyTextChar1"/>
          <w:sz w:val="24"/>
        </w:rPr>
        <w:t>Организовать работу по индивидуальным образовательным маршрутам на каждого обучающегося согласно сформированным умениям, по устранению причин выявленных недочетов на дифференцированной основе.</w:t>
      </w:r>
    </w:p>
    <w:p w:rsidR="007A3344" w:rsidRPr="00620674" w:rsidRDefault="007A3344" w:rsidP="007A3344">
      <w:pPr>
        <w:pStyle w:val="Default"/>
        <w:ind w:firstLine="709"/>
        <w:jc w:val="right"/>
      </w:pPr>
      <w:r w:rsidRPr="00620674">
        <w:t>Срок: до</w:t>
      </w:r>
      <w:r>
        <w:t xml:space="preserve"> 27 декабря 2018</w:t>
      </w:r>
      <w:r w:rsidRPr="00620674">
        <w:t xml:space="preserve"> года</w:t>
      </w:r>
    </w:p>
    <w:p w:rsidR="007A3344" w:rsidRDefault="007A3344" w:rsidP="007A3344">
      <w:pPr>
        <w:pStyle w:val="Default"/>
        <w:ind w:firstLine="709"/>
        <w:jc w:val="both"/>
      </w:pPr>
      <w:r>
        <w:t>2.3. При подготовке обучающихся к ГИА обратить внимание на выявленные ошибки и определить пути их устранения.</w:t>
      </w:r>
    </w:p>
    <w:p w:rsidR="007A3344" w:rsidRDefault="007A3344" w:rsidP="007A3344">
      <w:pPr>
        <w:pStyle w:val="Default"/>
        <w:ind w:firstLine="709"/>
        <w:jc w:val="right"/>
      </w:pPr>
      <w:r>
        <w:t>Срок: январь-март 2019 года</w:t>
      </w:r>
    </w:p>
    <w:p w:rsidR="007A3344" w:rsidRPr="006F194F" w:rsidRDefault="007A3344" w:rsidP="007A3344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 xml:space="preserve">2.4. 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Провести коррекцию содержания дополнительных занятий, консультаций, самостоятельной работы обучающихся по устранению выявленных пробелов по </w:t>
      </w:r>
      <w:r>
        <w:rPr>
          <w:rStyle w:val="BodyTextChar1"/>
          <w:rFonts w:ascii="Times New Roman" w:hAnsi="Times New Roman"/>
          <w:sz w:val="24"/>
          <w:szCs w:val="24"/>
        </w:rPr>
        <w:t>русскому языку</w:t>
      </w:r>
      <w:r w:rsidRPr="006F194F">
        <w:rPr>
          <w:rStyle w:val="BodyTextChar1"/>
          <w:rFonts w:ascii="Times New Roman" w:hAnsi="Times New Roman"/>
          <w:sz w:val="24"/>
          <w:szCs w:val="24"/>
        </w:rPr>
        <w:t>.</w:t>
      </w:r>
    </w:p>
    <w:p w:rsidR="007A3344" w:rsidRDefault="007A3344" w:rsidP="007A3344">
      <w:pPr>
        <w:pStyle w:val="Default"/>
        <w:ind w:firstLine="709"/>
        <w:jc w:val="right"/>
      </w:pPr>
      <w:r>
        <w:t>Срок: до 27 декабря 2018 года</w:t>
      </w:r>
    </w:p>
    <w:p w:rsidR="007A3344" w:rsidRPr="00966B1B" w:rsidRDefault="007A3344" w:rsidP="007A3344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b/>
          <w:sz w:val="24"/>
          <w:szCs w:val="24"/>
        </w:rPr>
      </w:pPr>
      <w:r w:rsidRPr="00966B1B">
        <w:rPr>
          <w:rStyle w:val="BodyTextChar1"/>
          <w:rFonts w:ascii="Times New Roman" w:hAnsi="Times New Roman"/>
          <w:b/>
          <w:sz w:val="24"/>
          <w:szCs w:val="24"/>
        </w:rPr>
        <w:t>3. Руководителям муниципальных и школьных методических объединений:</w:t>
      </w:r>
    </w:p>
    <w:p w:rsidR="007A3344" w:rsidRDefault="007A3344" w:rsidP="007A3344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>3</w:t>
      </w:r>
      <w:r w:rsidRPr="006F194F">
        <w:rPr>
          <w:rStyle w:val="BodyTextChar1"/>
          <w:rFonts w:ascii="Times New Roman" w:hAnsi="Times New Roman"/>
          <w:sz w:val="24"/>
          <w:szCs w:val="24"/>
        </w:rPr>
        <w:t>.1. Провести на заседаниях анализ ошибок, допущенных в работах обучающихся.</w:t>
      </w:r>
    </w:p>
    <w:p w:rsidR="007A3344" w:rsidRPr="006F194F" w:rsidRDefault="007A3344" w:rsidP="007A3344">
      <w:pPr>
        <w:pStyle w:val="Default"/>
        <w:ind w:firstLine="709"/>
        <w:jc w:val="right"/>
        <w:rPr>
          <w:rStyle w:val="BodyTextChar1"/>
        </w:rPr>
      </w:pPr>
      <w:r>
        <w:t>Срок: до 28 декабря 2018 года</w:t>
      </w:r>
    </w:p>
    <w:p w:rsidR="007A3344" w:rsidRDefault="007A3344" w:rsidP="007A3344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>3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.2. Разработать конкретные рекомендации учителям </w:t>
      </w:r>
      <w:r>
        <w:rPr>
          <w:rStyle w:val="BodyTextChar1"/>
          <w:rFonts w:ascii="Times New Roman" w:hAnsi="Times New Roman"/>
          <w:sz w:val="24"/>
          <w:szCs w:val="24"/>
        </w:rPr>
        <w:t>русского языка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 по ликвидации пробелов в знаниях обучающихся, выявленных в ходе проведения </w:t>
      </w:r>
      <w:r>
        <w:rPr>
          <w:rStyle w:val="BodyTextChar1"/>
          <w:rFonts w:ascii="Times New Roman" w:hAnsi="Times New Roman"/>
          <w:sz w:val="24"/>
          <w:szCs w:val="24"/>
        </w:rPr>
        <w:t>полугодовой контрольной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 работ</w:t>
      </w:r>
      <w:r>
        <w:rPr>
          <w:rStyle w:val="BodyTextChar1"/>
          <w:rFonts w:ascii="Times New Roman" w:hAnsi="Times New Roman"/>
          <w:sz w:val="24"/>
          <w:szCs w:val="24"/>
        </w:rPr>
        <w:t>ы</w:t>
      </w:r>
      <w:r w:rsidRPr="006F194F">
        <w:rPr>
          <w:rStyle w:val="BodyTextChar1"/>
          <w:rFonts w:ascii="Times New Roman" w:hAnsi="Times New Roman"/>
          <w:sz w:val="24"/>
          <w:szCs w:val="24"/>
        </w:rPr>
        <w:t>.</w:t>
      </w:r>
    </w:p>
    <w:p w:rsidR="007A3344" w:rsidRPr="006F194F" w:rsidRDefault="007A3344" w:rsidP="007A3344">
      <w:pPr>
        <w:pStyle w:val="a7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Срок: до </w:t>
      </w:r>
      <w:r>
        <w:rPr>
          <w:rStyle w:val="BodyTextChar1"/>
          <w:rFonts w:ascii="Times New Roman" w:hAnsi="Times New Roman"/>
          <w:sz w:val="24"/>
          <w:szCs w:val="24"/>
        </w:rPr>
        <w:t>28 декабря 2018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7A3344" w:rsidRPr="006F194F" w:rsidRDefault="007A3344" w:rsidP="007A3344">
      <w:pPr>
        <w:pStyle w:val="a7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>3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.3. </w:t>
      </w:r>
      <w:r>
        <w:rPr>
          <w:rStyle w:val="BodyTextChar1"/>
          <w:rFonts w:ascii="Times New Roman" w:hAnsi="Times New Roman"/>
          <w:sz w:val="24"/>
          <w:szCs w:val="24"/>
        </w:rPr>
        <w:t>Продолжить сопровождение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 учителей по работе с индивидуальными образовательными маршрутами обучающихся.</w:t>
      </w:r>
    </w:p>
    <w:p w:rsidR="007A3344" w:rsidRPr="006F194F" w:rsidRDefault="007A3344" w:rsidP="007A3344">
      <w:pPr>
        <w:pStyle w:val="a7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Срок: </w:t>
      </w:r>
      <w:r>
        <w:rPr>
          <w:rStyle w:val="BodyTextChar1"/>
          <w:rFonts w:ascii="Times New Roman" w:hAnsi="Times New Roman"/>
          <w:sz w:val="24"/>
          <w:szCs w:val="24"/>
        </w:rPr>
        <w:t>январь-март 2019</w:t>
      </w:r>
      <w:r w:rsidRPr="006F194F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7A3344" w:rsidRDefault="007A3344" w:rsidP="007A3344">
      <w:pPr>
        <w:pStyle w:val="Default"/>
        <w:ind w:firstLine="709"/>
        <w:jc w:val="both"/>
      </w:pPr>
    </w:p>
    <w:p w:rsidR="007A3344" w:rsidRDefault="007A3344" w:rsidP="007A3344">
      <w:pPr>
        <w:pStyle w:val="Default"/>
        <w:ind w:firstLine="709"/>
        <w:jc w:val="both"/>
      </w:pPr>
    </w:p>
    <w:p w:rsidR="007A3344" w:rsidRPr="00A40F97" w:rsidRDefault="007A3344" w:rsidP="007A3344">
      <w:pPr>
        <w:pStyle w:val="Default"/>
        <w:ind w:firstLine="709"/>
        <w:jc w:val="both"/>
      </w:pPr>
    </w:p>
    <w:p w:rsidR="007A3344" w:rsidRDefault="007A3344" w:rsidP="007A3344">
      <w:pPr>
        <w:pStyle w:val="Default"/>
        <w:ind w:firstLine="709"/>
        <w:jc w:val="both"/>
      </w:pPr>
      <w:r>
        <w:t xml:space="preserve">Исполнитель: </w:t>
      </w:r>
      <w:proofErr w:type="spellStart"/>
      <w:r>
        <w:t>Ганоцкая</w:t>
      </w:r>
      <w:proofErr w:type="spellEnd"/>
      <w:r>
        <w:t xml:space="preserve"> Т.Д., учитель русского языка и литературы МАОУ «СОШ № 10», методист МЦ ОО</w:t>
      </w:r>
    </w:p>
    <w:p w:rsidR="007A3344" w:rsidRDefault="007A3344" w:rsidP="007A3344">
      <w:pPr>
        <w:pStyle w:val="Default"/>
        <w:ind w:firstLine="709"/>
        <w:jc w:val="both"/>
      </w:pPr>
    </w:p>
    <w:p w:rsidR="007A3344" w:rsidRDefault="007A3344" w:rsidP="007A3344">
      <w:pPr>
        <w:pStyle w:val="Default"/>
        <w:ind w:firstLine="709"/>
        <w:jc w:val="both"/>
      </w:pPr>
    </w:p>
    <w:p w:rsidR="007A3344" w:rsidRDefault="007A3344" w:rsidP="007A3344">
      <w:pPr>
        <w:pStyle w:val="Default"/>
        <w:ind w:firstLine="709"/>
        <w:jc w:val="both"/>
      </w:pPr>
    </w:p>
    <w:p w:rsidR="007A3344" w:rsidRPr="00A40F97" w:rsidRDefault="007A3344" w:rsidP="007A3344">
      <w:pPr>
        <w:pStyle w:val="Default"/>
        <w:ind w:firstLine="709"/>
        <w:jc w:val="both"/>
      </w:pPr>
      <w:r>
        <w:t>Заместитель директора МЦ ОО                                               Е.А. Барыкина</w:t>
      </w:r>
    </w:p>
    <w:p w:rsidR="007A3344" w:rsidRPr="00A40F97" w:rsidRDefault="007A3344" w:rsidP="007A3344">
      <w:pPr>
        <w:pStyle w:val="Default"/>
        <w:ind w:firstLine="709"/>
        <w:jc w:val="both"/>
      </w:pPr>
    </w:p>
    <w:p w:rsidR="007A3344" w:rsidRPr="00A40F97" w:rsidRDefault="007A3344" w:rsidP="007A3344">
      <w:pPr>
        <w:pStyle w:val="Default"/>
        <w:jc w:val="both"/>
      </w:pPr>
    </w:p>
    <w:p w:rsidR="007A3344" w:rsidRPr="00A40F97" w:rsidRDefault="007A3344" w:rsidP="00504109">
      <w:pPr>
        <w:pStyle w:val="Default"/>
        <w:ind w:firstLine="709"/>
        <w:jc w:val="both"/>
      </w:pPr>
    </w:p>
    <w:p w:rsidR="00504109" w:rsidRPr="00A40F97" w:rsidRDefault="00504109" w:rsidP="003C4177">
      <w:pPr>
        <w:pStyle w:val="Default"/>
        <w:ind w:left="567" w:firstLine="709"/>
        <w:jc w:val="both"/>
      </w:pPr>
    </w:p>
    <w:sectPr w:rsidR="00504109" w:rsidRPr="00A40F97" w:rsidSect="001513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4"/>
    <w:rsid w:val="00013B96"/>
    <w:rsid w:val="00032293"/>
    <w:rsid w:val="00045CE6"/>
    <w:rsid w:val="000B1D83"/>
    <w:rsid w:val="000C2C38"/>
    <w:rsid w:val="000D4AAF"/>
    <w:rsid w:val="000E2777"/>
    <w:rsid w:val="00103757"/>
    <w:rsid w:val="0011009D"/>
    <w:rsid w:val="00114527"/>
    <w:rsid w:val="001251EA"/>
    <w:rsid w:val="001337CA"/>
    <w:rsid w:val="00143902"/>
    <w:rsid w:val="0015097F"/>
    <w:rsid w:val="001513F7"/>
    <w:rsid w:val="00151E40"/>
    <w:rsid w:val="00193DAA"/>
    <w:rsid w:val="001A4D17"/>
    <w:rsid w:val="001C28CE"/>
    <w:rsid w:val="001C42D4"/>
    <w:rsid w:val="001E0C45"/>
    <w:rsid w:val="001E4A17"/>
    <w:rsid w:val="001F30DE"/>
    <w:rsid w:val="00282369"/>
    <w:rsid w:val="00295F5B"/>
    <w:rsid w:val="002A1772"/>
    <w:rsid w:val="002B0833"/>
    <w:rsid w:val="002D0FD0"/>
    <w:rsid w:val="002D3196"/>
    <w:rsid w:val="002F1C28"/>
    <w:rsid w:val="0030392E"/>
    <w:rsid w:val="0031454B"/>
    <w:rsid w:val="00361422"/>
    <w:rsid w:val="00377C11"/>
    <w:rsid w:val="00381CB1"/>
    <w:rsid w:val="00390B48"/>
    <w:rsid w:val="003B0178"/>
    <w:rsid w:val="003B0307"/>
    <w:rsid w:val="003B675B"/>
    <w:rsid w:val="003C3CB6"/>
    <w:rsid w:val="003C4177"/>
    <w:rsid w:val="003C71C3"/>
    <w:rsid w:val="003D7363"/>
    <w:rsid w:val="003E5764"/>
    <w:rsid w:val="00404E89"/>
    <w:rsid w:val="00416B4B"/>
    <w:rsid w:val="004263F3"/>
    <w:rsid w:val="00442BC8"/>
    <w:rsid w:val="00444FDD"/>
    <w:rsid w:val="00451763"/>
    <w:rsid w:val="0046236D"/>
    <w:rsid w:val="004B28C9"/>
    <w:rsid w:val="004D1BA5"/>
    <w:rsid w:val="004F45D5"/>
    <w:rsid w:val="00504109"/>
    <w:rsid w:val="005066FB"/>
    <w:rsid w:val="00510320"/>
    <w:rsid w:val="005103B0"/>
    <w:rsid w:val="0051100C"/>
    <w:rsid w:val="00513EE0"/>
    <w:rsid w:val="005421C1"/>
    <w:rsid w:val="0054287F"/>
    <w:rsid w:val="0054397C"/>
    <w:rsid w:val="00593C41"/>
    <w:rsid w:val="005A556F"/>
    <w:rsid w:val="005B5E73"/>
    <w:rsid w:val="005C05F8"/>
    <w:rsid w:val="005C7E03"/>
    <w:rsid w:val="005D2898"/>
    <w:rsid w:val="005D4F23"/>
    <w:rsid w:val="005D6C0E"/>
    <w:rsid w:val="005E7C58"/>
    <w:rsid w:val="005F2639"/>
    <w:rsid w:val="005F7287"/>
    <w:rsid w:val="00611140"/>
    <w:rsid w:val="00611CAB"/>
    <w:rsid w:val="0062324F"/>
    <w:rsid w:val="00627EE4"/>
    <w:rsid w:val="006332F9"/>
    <w:rsid w:val="00655952"/>
    <w:rsid w:val="00681878"/>
    <w:rsid w:val="006B19B8"/>
    <w:rsid w:val="006B1ED8"/>
    <w:rsid w:val="006B3584"/>
    <w:rsid w:val="006B40D0"/>
    <w:rsid w:val="006B590D"/>
    <w:rsid w:val="006D2E3F"/>
    <w:rsid w:val="006E7971"/>
    <w:rsid w:val="00706555"/>
    <w:rsid w:val="00720F67"/>
    <w:rsid w:val="00726885"/>
    <w:rsid w:val="007268E8"/>
    <w:rsid w:val="00734992"/>
    <w:rsid w:val="00752663"/>
    <w:rsid w:val="00782593"/>
    <w:rsid w:val="007845AF"/>
    <w:rsid w:val="007878F5"/>
    <w:rsid w:val="00790584"/>
    <w:rsid w:val="007A3344"/>
    <w:rsid w:val="007C1DE2"/>
    <w:rsid w:val="007F27F2"/>
    <w:rsid w:val="007F5BE6"/>
    <w:rsid w:val="0080237E"/>
    <w:rsid w:val="00817C51"/>
    <w:rsid w:val="0084148D"/>
    <w:rsid w:val="00841874"/>
    <w:rsid w:val="00843E27"/>
    <w:rsid w:val="00886F30"/>
    <w:rsid w:val="008A14A6"/>
    <w:rsid w:val="008A618E"/>
    <w:rsid w:val="008B5CBA"/>
    <w:rsid w:val="008C4400"/>
    <w:rsid w:val="008D4B81"/>
    <w:rsid w:val="008D7404"/>
    <w:rsid w:val="008E058E"/>
    <w:rsid w:val="008E13C6"/>
    <w:rsid w:val="00907714"/>
    <w:rsid w:val="00927384"/>
    <w:rsid w:val="0093372F"/>
    <w:rsid w:val="00951842"/>
    <w:rsid w:val="00957675"/>
    <w:rsid w:val="00962349"/>
    <w:rsid w:val="00973282"/>
    <w:rsid w:val="00973DEF"/>
    <w:rsid w:val="00982F94"/>
    <w:rsid w:val="0098691B"/>
    <w:rsid w:val="009B3892"/>
    <w:rsid w:val="009F6764"/>
    <w:rsid w:val="00A12E07"/>
    <w:rsid w:val="00A140E7"/>
    <w:rsid w:val="00A16827"/>
    <w:rsid w:val="00A2277B"/>
    <w:rsid w:val="00A357FA"/>
    <w:rsid w:val="00A36437"/>
    <w:rsid w:val="00A37696"/>
    <w:rsid w:val="00A40F97"/>
    <w:rsid w:val="00A54A69"/>
    <w:rsid w:val="00A74272"/>
    <w:rsid w:val="00A77515"/>
    <w:rsid w:val="00A9709C"/>
    <w:rsid w:val="00A979B9"/>
    <w:rsid w:val="00AA18CE"/>
    <w:rsid w:val="00AA3C2E"/>
    <w:rsid w:val="00AA59CE"/>
    <w:rsid w:val="00AB0B87"/>
    <w:rsid w:val="00AB2C2C"/>
    <w:rsid w:val="00AC022A"/>
    <w:rsid w:val="00AC610B"/>
    <w:rsid w:val="00AF5EAC"/>
    <w:rsid w:val="00B05F6C"/>
    <w:rsid w:val="00B12ECF"/>
    <w:rsid w:val="00B241A3"/>
    <w:rsid w:val="00B357AA"/>
    <w:rsid w:val="00B43CB2"/>
    <w:rsid w:val="00B5706F"/>
    <w:rsid w:val="00B76829"/>
    <w:rsid w:val="00B95435"/>
    <w:rsid w:val="00BA4D2B"/>
    <w:rsid w:val="00C013DC"/>
    <w:rsid w:val="00C06768"/>
    <w:rsid w:val="00C11BF8"/>
    <w:rsid w:val="00C53D9F"/>
    <w:rsid w:val="00C56E3F"/>
    <w:rsid w:val="00C625D5"/>
    <w:rsid w:val="00C63105"/>
    <w:rsid w:val="00C66908"/>
    <w:rsid w:val="00C80B29"/>
    <w:rsid w:val="00C93FF1"/>
    <w:rsid w:val="00C956F4"/>
    <w:rsid w:val="00CA299C"/>
    <w:rsid w:val="00CE01E0"/>
    <w:rsid w:val="00D10A9D"/>
    <w:rsid w:val="00D37DE1"/>
    <w:rsid w:val="00D43A7C"/>
    <w:rsid w:val="00D46593"/>
    <w:rsid w:val="00D601B4"/>
    <w:rsid w:val="00D72E37"/>
    <w:rsid w:val="00D955F3"/>
    <w:rsid w:val="00D95BA4"/>
    <w:rsid w:val="00D97813"/>
    <w:rsid w:val="00DB0FFB"/>
    <w:rsid w:val="00DC3F40"/>
    <w:rsid w:val="00DF167B"/>
    <w:rsid w:val="00E00C9C"/>
    <w:rsid w:val="00E25883"/>
    <w:rsid w:val="00E34B08"/>
    <w:rsid w:val="00E45C07"/>
    <w:rsid w:val="00E65630"/>
    <w:rsid w:val="00E9238B"/>
    <w:rsid w:val="00EB5410"/>
    <w:rsid w:val="00EC053D"/>
    <w:rsid w:val="00EC6245"/>
    <w:rsid w:val="00ED307C"/>
    <w:rsid w:val="00ED6A44"/>
    <w:rsid w:val="00F00FE6"/>
    <w:rsid w:val="00F07FDE"/>
    <w:rsid w:val="00F13B55"/>
    <w:rsid w:val="00F1515A"/>
    <w:rsid w:val="00F477EF"/>
    <w:rsid w:val="00F642C1"/>
    <w:rsid w:val="00F7735E"/>
    <w:rsid w:val="00FB108E"/>
    <w:rsid w:val="00FB4288"/>
    <w:rsid w:val="00FC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0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6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A618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1">
    <w:name w:val="Body Text Char1"/>
    <w:uiPriority w:val="99"/>
    <w:locked/>
    <w:rsid w:val="007A3344"/>
    <w:rPr>
      <w:sz w:val="28"/>
    </w:rPr>
  </w:style>
  <w:style w:type="paragraph" w:styleId="a7">
    <w:name w:val="Body Text"/>
    <w:basedOn w:val="a"/>
    <w:link w:val="a8"/>
    <w:uiPriority w:val="99"/>
    <w:rsid w:val="007A3344"/>
    <w:pPr>
      <w:widowControl w:val="0"/>
      <w:shd w:val="clear" w:color="auto" w:fill="FFFFFF"/>
      <w:spacing w:before="1500" w:after="60" w:line="328" w:lineRule="exact"/>
      <w:ind w:firstLine="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3344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ПКР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8.7000000000000011</c:v>
                </c:pt>
                <c:pt idx="1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C8-4037-929D-BDBFB3FCAC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"4" и 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ПКР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59.6</c:v>
                </c:pt>
                <c:pt idx="1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C8-4037-929D-BDBFB3FCACAE}"/>
            </c:ext>
          </c:extLst>
        </c:ser>
        <c:axId val="65259776"/>
        <c:axId val="67133440"/>
      </c:barChart>
      <c:catAx>
        <c:axId val="65259776"/>
        <c:scaling>
          <c:orientation val="minMax"/>
        </c:scaling>
        <c:axPos val="b"/>
        <c:numFmt formatCode="General" sourceLinked="0"/>
        <c:tickLblPos val="nextTo"/>
        <c:crossAx val="67133440"/>
        <c:crosses val="autoZero"/>
        <c:auto val="1"/>
        <c:lblAlgn val="ctr"/>
        <c:lblOffset val="100"/>
      </c:catAx>
      <c:valAx>
        <c:axId val="67133440"/>
        <c:scaling>
          <c:orientation val="minMax"/>
        </c:scaling>
        <c:axPos val="l"/>
        <c:majorGridlines/>
        <c:numFmt formatCode="General" sourceLinked="1"/>
        <c:tickLblPos val="nextTo"/>
        <c:crossAx val="65259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ВКР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СОШ № 3</c:v>
                </c:pt>
                <c:pt idx="1">
                  <c:v>СОШ № 4 (УКП)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округ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57.1</c:v>
                </c:pt>
                <c:pt idx="1">
                  <c:v>0</c:v>
                </c:pt>
                <c:pt idx="2">
                  <c:v>56.4</c:v>
                </c:pt>
                <c:pt idx="3">
                  <c:v>69.400000000000006</c:v>
                </c:pt>
                <c:pt idx="4">
                  <c:v>64.3</c:v>
                </c:pt>
                <c:pt idx="5">
                  <c:v>82.8</c:v>
                </c:pt>
                <c:pt idx="6">
                  <c:v>58</c:v>
                </c:pt>
                <c:pt idx="7">
                  <c:v>50</c:v>
                </c:pt>
                <c:pt idx="8">
                  <c:v>14.3</c:v>
                </c:pt>
                <c:pt idx="9">
                  <c:v>50</c:v>
                </c:pt>
                <c:pt idx="10">
                  <c:v>40</c:v>
                </c:pt>
                <c:pt idx="11">
                  <c:v>59.6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ВКР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СОШ № 3</c:v>
                </c:pt>
                <c:pt idx="1">
                  <c:v>СОШ № 4 (УКП)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округ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90.5</c:v>
                </c:pt>
                <c:pt idx="1">
                  <c:v>37.5</c:v>
                </c:pt>
                <c:pt idx="2">
                  <c:v>100</c:v>
                </c:pt>
                <c:pt idx="3">
                  <c:v>94.4</c:v>
                </c:pt>
                <c:pt idx="4">
                  <c:v>96.4</c:v>
                </c:pt>
                <c:pt idx="5">
                  <c:v>93.1</c:v>
                </c:pt>
                <c:pt idx="6">
                  <c:v>93.5</c:v>
                </c:pt>
                <c:pt idx="7">
                  <c:v>83.3</c:v>
                </c:pt>
                <c:pt idx="8">
                  <c:v>71.400000000000006</c:v>
                </c:pt>
                <c:pt idx="9">
                  <c:v>87.5</c:v>
                </c:pt>
                <c:pt idx="10">
                  <c:v>80</c:v>
                </c:pt>
                <c:pt idx="11">
                  <c:v>91.3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ПКР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СОШ № 3</c:v>
                </c:pt>
                <c:pt idx="1">
                  <c:v>СОШ № 4 (УКП)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округ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88.9</c:v>
                </c:pt>
                <c:pt idx="1">
                  <c:v>0</c:v>
                </c:pt>
                <c:pt idx="2">
                  <c:v>70.7</c:v>
                </c:pt>
                <c:pt idx="3">
                  <c:v>72.099999999999994</c:v>
                </c:pt>
                <c:pt idx="4">
                  <c:v>64</c:v>
                </c:pt>
                <c:pt idx="5">
                  <c:v>58.6</c:v>
                </c:pt>
                <c:pt idx="6">
                  <c:v>60</c:v>
                </c:pt>
                <c:pt idx="7">
                  <c:v>42.9</c:v>
                </c:pt>
                <c:pt idx="8">
                  <c:v>50</c:v>
                </c:pt>
                <c:pt idx="9">
                  <c:v>100</c:v>
                </c:pt>
                <c:pt idx="10">
                  <c:v>80</c:v>
                </c:pt>
                <c:pt idx="11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успеваемость ПКР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СОШ № 3</c:v>
                </c:pt>
                <c:pt idx="1">
                  <c:v>СОШ № 4 (УКП)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округ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96.3</c:v>
                </c:pt>
                <c:pt idx="1">
                  <c:v>33.300000000000004</c:v>
                </c:pt>
                <c:pt idx="2">
                  <c:v>100</c:v>
                </c:pt>
                <c:pt idx="3">
                  <c:v>95.3</c:v>
                </c:pt>
                <c:pt idx="4">
                  <c:v>100</c:v>
                </c:pt>
                <c:pt idx="5">
                  <c:v>96.6</c:v>
                </c:pt>
                <c:pt idx="6">
                  <c:v>93.3</c:v>
                </c:pt>
                <c:pt idx="7">
                  <c:v>85.7</c:v>
                </c:pt>
                <c:pt idx="8">
                  <c:v>100</c:v>
                </c:pt>
                <c:pt idx="9">
                  <c:v>100</c:v>
                </c:pt>
                <c:pt idx="10">
                  <c:v>80</c:v>
                </c:pt>
                <c:pt idx="11">
                  <c:v>95</c:v>
                </c:pt>
              </c:numCache>
            </c:numRef>
          </c:val>
        </c:ser>
        <c:axId val="74457856"/>
        <c:axId val="75756672"/>
      </c:barChart>
      <c:catAx>
        <c:axId val="74457856"/>
        <c:scaling>
          <c:orientation val="minMax"/>
        </c:scaling>
        <c:axPos val="b"/>
        <c:tickLblPos val="nextTo"/>
        <c:crossAx val="75756672"/>
        <c:crosses val="autoZero"/>
        <c:auto val="1"/>
        <c:lblAlgn val="ctr"/>
        <c:lblOffset val="100"/>
      </c:catAx>
      <c:valAx>
        <c:axId val="75756672"/>
        <c:scaling>
          <c:orientation val="minMax"/>
        </c:scaling>
        <c:axPos val="l"/>
        <c:majorGridlines/>
        <c:numFmt formatCode="General" sourceLinked="1"/>
        <c:tickLblPos val="nextTo"/>
        <c:crossAx val="7445785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ВКР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1">
                  <c:v>92</c:v>
                </c:pt>
                <c:pt idx="2">
                  <c:v>98</c:v>
                </c:pt>
                <c:pt idx="3">
                  <c:v>72</c:v>
                </c:pt>
                <c:pt idx="4">
                  <c:v>70</c:v>
                </c:pt>
                <c:pt idx="5">
                  <c:v>71</c:v>
                </c:pt>
                <c:pt idx="6">
                  <c:v>58</c:v>
                </c:pt>
                <c:pt idx="7">
                  <c:v>68</c:v>
                </c:pt>
                <c:pt idx="8">
                  <c:v>71</c:v>
                </c:pt>
                <c:pt idx="9">
                  <c:v>58</c:v>
                </c:pt>
                <c:pt idx="1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05-4B9F-A33B-71D077747113}"/>
            </c:ext>
          </c:extLst>
        </c:ser>
        <c:shape val="box"/>
        <c:axId val="64869888"/>
        <c:axId val="64871424"/>
        <c:axId val="0"/>
      </c:bar3DChart>
      <c:catAx>
        <c:axId val="64869888"/>
        <c:scaling>
          <c:orientation val="minMax"/>
        </c:scaling>
        <c:axPos val="b"/>
        <c:numFmt formatCode="General" sourceLinked="1"/>
        <c:tickLblPos val="nextTo"/>
        <c:crossAx val="64871424"/>
        <c:crosses val="autoZero"/>
        <c:auto val="1"/>
        <c:lblAlgn val="ctr"/>
        <c:lblOffset val="100"/>
      </c:catAx>
      <c:valAx>
        <c:axId val="64871424"/>
        <c:scaling>
          <c:orientation val="minMax"/>
        </c:scaling>
        <c:axPos val="l"/>
        <c:majorGridlines/>
        <c:numFmt formatCode="General" sourceLinked="1"/>
        <c:tickLblPos val="nextTo"/>
        <c:crossAx val="648698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148C-F889-40AF-8E7B-7168CA3C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2018-09-29T11:41:00Z</cp:lastPrinted>
  <dcterms:created xsi:type="dcterms:W3CDTF">2015-12-16T03:46:00Z</dcterms:created>
  <dcterms:modified xsi:type="dcterms:W3CDTF">2018-12-27T04:00:00Z</dcterms:modified>
</cp:coreProperties>
</file>